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82F" w:rsidRDefault="00B9782F" w:rsidP="00B9782F">
      <w:pPr>
        <w:spacing w:after="0" w:line="312" w:lineRule="atLeast"/>
        <w:jc w:val="center"/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pPr>
      <w:bookmarkStart w:id="0" w:name="P45"/>
      <w:bookmarkStart w:id="1" w:name="_GoBack"/>
      <w:bookmarkEnd w:id="0"/>
      <w:bookmarkEnd w:id="1"/>
      <w:r w:rsidRPr="00FC1E0A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ОТЧЕТ О ДЕЯТЕЛЬНОСТИ АУДИТОРСКОЙ ОРГАНИЗАЦИИ,</w:t>
      </w:r>
      <w:r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r>
      <w:r w:rsidRPr="00FC1E0A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r>
    </w:p>
    <w:p w:rsidR="00B9782F" w:rsidRDefault="00B9782F" w:rsidP="00B9782F">
      <w:pPr>
        <w:spacing w:after="100" w:line="312" w:lineRule="atLeast"/>
        <w:jc w:val="center"/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pPr>
      <w:r w:rsidRPr="00FC1E0A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ПОДЛЕЖАЩЕЙ РАСКРЫТИЮ НА ЕЕ ОФИЦИАЛЬНОМ САЙТЕ</w:t>
      </w:r>
    </w:p>
    <w:p w:rsidR="00B9782F" w:rsidRPr="00FC1E0A" w:rsidRDefault="00B9782F" w:rsidP="00B9782F">
      <w:pPr>
        <w:spacing w:after="100" w:line="312" w:lineRule="atLeast"/>
        <w:jc w:val="center"/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Отчет ООО «РОСКОНСАЛТИНГ» за 202</w:t>
      </w:r>
      <w:r w:rsidR="00E35FE0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4</w:t>
      </w:r>
      <w:r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 xml:space="preserve"> год</w:t>
      </w:r>
    </w:p>
    <w:p w:rsidR="00B02B02" w:rsidRPr="00FC1E0A" w:rsidRDefault="00B02B02">
      <w:pPr>
        <w:pStyle w:val="ConsPlusNormal"/>
        <w:jc w:val="center"/>
        <w:rPr>
          <w:rFonts w:ascii="Arial" w:hAnsi="Arial" w:cs="Arial"/>
          <w:sz w:val="21"/>
          <w:szCs w:val="21"/>
        </w:rPr>
      </w:pPr>
    </w:p>
    <w:p w:rsidR="00AC178F" w:rsidRPr="00FC1E0A" w:rsidRDefault="00AC178F" w:rsidP="009F74D3">
      <w:pPr>
        <w:pStyle w:val="ConsPlusNormal"/>
        <w:ind w:left="-57" w:right="-57"/>
        <w:jc w:val="center"/>
        <w:rPr>
          <w:rFonts w:ascii="Arial" w:hAnsi="Arial" w:cs="Arial"/>
          <w:spacing w:val="-4"/>
          <w:sz w:val="21"/>
          <w:szCs w:val="21"/>
        </w:rPr>
      </w:pPr>
      <w:r w:rsidRPr="00FC1E0A">
        <w:rPr>
          <w:rFonts w:ascii="Arial" w:hAnsi="Arial" w:cs="Arial"/>
          <w:color w:val="3B3B3B"/>
          <w:spacing w:val="-4"/>
          <w:sz w:val="21"/>
          <w:szCs w:val="21"/>
          <w:shd w:val="clear" w:color="auto" w:fill="FFFFFF"/>
        </w:rPr>
        <w:t>Составлен в соответствии с Приказом Минфина России от 30.11.2021 № 198н (ред. от 13.03.2023) «Об утверждении перечня информации о деятельности аудиторской организации, подлежащей раскрытию на ее сайте в информационно-телекоммуникационной сети «Интернет» и установлении сроков раскрытия такой информации».</w:t>
      </w:r>
      <w:r w:rsidR="009F74D3" w:rsidRPr="00FC1E0A">
        <w:rPr>
          <w:rFonts w:ascii="Arial" w:hAnsi="Arial" w:cs="Arial"/>
          <w:color w:val="3B3B3B"/>
          <w:spacing w:val="-4"/>
          <w:sz w:val="21"/>
          <w:szCs w:val="21"/>
          <w:shd w:val="clear" w:color="auto" w:fill="FFFFFF"/>
        </w:rPr>
      </w:r>
      <w:r w:rsidRPr="00FC1E0A">
        <w:rPr>
          <w:rFonts w:ascii="Arial" w:hAnsi="Arial" w:cs="Arial"/>
          <w:color w:val="3B3B3B"/>
          <w:spacing w:val="-4"/>
          <w:sz w:val="21"/>
          <w:szCs w:val="21"/>
          <w:shd w:val="clear" w:color="auto" w:fill="FFFFFF"/>
        </w:rPr>
      </w:r>
      <w:r w:rsidR="008A7E55" w:rsidRPr="00FC1E0A">
        <w:rPr>
          <w:rFonts w:ascii="Arial" w:hAnsi="Arial" w:cs="Arial"/>
          <w:color w:val="3B3B3B"/>
          <w:spacing w:val="-4"/>
          <w:sz w:val="21"/>
          <w:szCs w:val="21"/>
          <w:shd w:val="clear" w:color="auto" w:fill="FFFFFF"/>
        </w:rPr>
      </w:r>
      <w:r w:rsidRPr="00FC1E0A">
        <w:rPr>
          <w:rFonts w:ascii="Arial" w:hAnsi="Arial" w:cs="Arial"/>
          <w:color w:val="3B3B3B"/>
          <w:spacing w:val="-4"/>
          <w:sz w:val="21"/>
          <w:szCs w:val="21"/>
          <w:shd w:val="clear" w:color="auto" w:fill="FFFFFF"/>
        </w:rPr>
      </w:r>
    </w:p>
    <w:p w:rsidR="00AC178F" w:rsidRPr="00FC1E0A" w:rsidRDefault="00AC178F">
      <w:pPr>
        <w:pStyle w:val="ConsPlusNormal"/>
        <w:jc w:val="center"/>
        <w:rPr>
          <w:rFonts w:ascii="Arial" w:hAnsi="Arial" w:cs="Arial"/>
          <w:sz w:val="21"/>
          <w:szCs w:val="21"/>
        </w:rPr>
      </w:pPr>
    </w:p>
    <w:p w:rsidR="00B02B02" w:rsidRPr="00FC1E0A" w:rsidRDefault="00B02B02" w:rsidP="003B0185">
      <w:pPr>
        <w:pStyle w:val="ConsPlusNormal"/>
        <w:numPr>
          <w:ilvl w:val="0"/>
          <w:numId w:val="1"/>
        </w:numPr>
        <w:jc w:val="center"/>
        <w:rPr>
          <w:rFonts w:ascii="Arial" w:hAnsi="Arial" w:cs="Arial"/>
          <w:b/>
          <w:sz w:val="21"/>
          <w:szCs w:val="21"/>
        </w:rPr>
      </w:pPr>
      <w:bookmarkStart w:id="2" w:name="P50"/>
      <w:bookmarkEnd w:id="2"/>
      <w:r w:rsidRPr="00FC1E0A">
        <w:rPr>
          <w:rFonts w:ascii="Arial" w:hAnsi="Arial" w:cs="Arial"/>
          <w:b/>
          <w:sz w:val="21"/>
          <w:szCs w:val="21"/>
        </w:rPr>
        <w:t>Информация об аудиторской организации:</w:t>
      </w:r>
    </w:p>
    <w:p w:rsidR="00530B55" w:rsidRPr="00FC1E0A" w:rsidRDefault="00530B55" w:rsidP="00E37D89">
      <w:pPr>
        <w:pStyle w:val="ConsPlusNormal"/>
        <w:jc w:val="both"/>
        <w:rPr>
          <w:rFonts w:ascii="Arial" w:hAnsi="Arial" w:cs="Arial"/>
          <w:sz w:val="21"/>
          <w:szCs w:val="21"/>
        </w:rPr>
      </w:pPr>
    </w:p>
    <w:tbl>
      <w:tblPr>
        <w:tblW w:w="4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946"/>
        <w:gridCol w:w="7236"/>
      </w:tblGrid>
      <w:tr w:rsidR="00232F30" w:rsidRPr="00611980" w:rsidTr="00611980">
        <w:trPr>
          <w:trHeight w:val="567"/>
        </w:trPr>
        <w:tc>
          <w:tcPr>
            <w:tcW w:w="272" w:type="pct"/>
            <w:shd w:val="clear" w:color="auto" w:fill="auto"/>
          </w:tcPr>
          <w:p w:rsidR="00061473" w:rsidRPr="00611980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а</w:t>
            </w:r>
            <w:r w:rsidR="002339EB" w:rsidRPr="00611980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315" w:type="pct"/>
            <w:shd w:val="clear" w:color="auto" w:fill="auto"/>
          </w:tcPr>
          <w:p w:rsidR="00061473" w:rsidRPr="00611980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Полное наименование</w:t>
            </w:r>
          </w:p>
        </w:tc>
        <w:tc>
          <w:tcPr>
            <w:tcW w:w="2412" w:type="pct"/>
            <w:shd w:val="clear" w:color="auto" w:fill="auto"/>
          </w:tcPr>
          <w:p w:rsidR="00061473" w:rsidRPr="00611980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Общество с ограниченной ответственностью «РЕГИОНАЛЬНЫЙ ОБЪЕДИНЕННЫЙ СОЮЗ КОНСАЛТИНГ»</w:t>
            </w:r>
          </w:p>
        </w:tc>
      </w:tr>
      <w:tr w:rsidR="00232F30" w:rsidRPr="00611980" w:rsidTr="00611980">
        <w:trPr>
          <w:trHeight w:val="377"/>
        </w:trPr>
        <w:tc>
          <w:tcPr>
            <w:tcW w:w="272" w:type="pct"/>
            <w:shd w:val="clear" w:color="auto" w:fill="auto"/>
          </w:tcPr>
          <w:p w:rsidR="00061473" w:rsidRPr="00611980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а</w:t>
            </w:r>
            <w:r w:rsidR="002339EB" w:rsidRPr="00611980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2315" w:type="pct"/>
            <w:shd w:val="clear" w:color="auto" w:fill="auto"/>
          </w:tcPr>
          <w:p w:rsidR="00061473" w:rsidRPr="00611980" w:rsidRDefault="00B0751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Сокращенное</w:t>
            </w:r>
            <w:r w:rsidR="007125DC" w:rsidRPr="00611980">
              <w:rPr>
                <w:rFonts w:ascii="Arial" w:hAnsi="Arial" w:cs="Arial"/>
                <w:sz w:val="21"/>
                <w:szCs w:val="21"/>
              </w:rPr>
              <w:t xml:space="preserve"> наименование</w:t>
            </w:r>
          </w:p>
        </w:tc>
        <w:tc>
          <w:tcPr>
            <w:tcW w:w="2412" w:type="pct"/>
            <w:shd w:val="clear" w:color="auto" w:fill="auto"/>
          </w:tcPr>
          <w:p w:rsidR="00061473" w:rsidRPr="00611980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color w:val="303030"/>
                <w:sz w:val="21"/>
                <w:szCs w:val="21"/>
              </w:rPr>
              <w:t>ООО «РОСКОНСАЛТИНГ</w:t>
            </w:r>
            <w:r w:rsidR="009F74D3" w:rsidRPr="00611980">
              <w:rPr>
                <w:rFonts w:ascii="Arial" w:hAnsi="Arial" w:cs="Arial"/>
                <w:color w:val="303030"/>
                <w:sz w:val="21"/>
                <w:szCs w:val="21"/>
              </w:rPr>
              <w:t>»</w:t>
            </w:r>
          </w:p>
        </w:tc>
      </w:tr>
      <w:tr w:rsidR="00232F30" w:rsidRPr="00611980" w:rsidTr="00611980">
        <w:trPr>
          <w:trHeight w:val="377"/>
        </w:trPr>
        <w:tc>
          <w:tcPr>
            <w:tcW w:w="272" w:type="pct"/>
            <w:shd w:val="clear" w:color="auto" w:fill="auto"/>
          </w:tcPr>
          <w:p w:rsidR="002339EB" w:rsidRPr="00611980" w:rsidRDefault="002339E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а3</w:t>
            </w:r>
          </w:p>
        </w:tc>
        <w:tc>
          <w:tcPr>
            <w:tcW w:w="2315" w:type="pct"/>
            <w:shd w:val="clear" w:color="auto" w:fill="auto"/>
          </w:tcPr>
          <w:p w:rsidR="002339EB" w:rsidRPr="00611980" w:rsidRDefault="002339E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Наименование на одном из языков народов РФ</w:t>
            </w:r>
          </w:p>
        </w:tc>
        <w:tc>
          <w:tcPr>
            <w:tcW w:w="2412" w:type="pct"/>
            <w:shd w:val="clear" w:color="auto" w:fill="auto"/>
          </w:tcPr>
          <w:p w:rsidR="002339EB" w:rsidRPr="00611980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color w:val="303030"/>
                <w:sz w:val="21"/>
                <w:szCs w:val="21"/>
              </w:rPr>
              <w:t>ООО «РОСКОНСАЛТИНГ</w:t>
            </w:r>
            <w:r w:rsidR="009F74D3" w:rsidRPr="00611980">
              <w:rPr>
                <w:rFonts w:ascii="Arial" w:hAnsi="Arial" w:cs="Arial"/>
                <w:color w:val="303030"/>
                <w:sz w:val="21"/>
                <w:szCs w:val="21"/>
              </w:rPr>
              <w:t>»</w:t>
            </w:r>
          </w:p>
        </w:tc>
      </w:tr>
      <w:tr w:rsidR="00232F30" w:rsidRPr="00611980" w:rsidTr="00611980">
        <w:trPr>
          <w:trHeight w:val="377"/>
        </w:trPr>
        <w:tc>
          <w:tcPr>
            <w:tcW w:w="272" w:type="pct"/>
            <w:shd w:val="clear" w:color="auto" w:fill="auto"/>
          </w:tcPr>
          <w:p w:rsidR="00061473" w:rsidRPr="00611980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а</w:t>
            </w:r>
            <w:r w:rsidR="002339EB" w:rsidRPr="00611980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2315" w:type="pct"/>
            <w:shd w:val="clear" w:color="auto" w:fill="auto"/>
          </w:tcPr>
          <w:p w:rsidR="00061473" w:rsidRPr="00611980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Наименование на иностранном языке</w:t>
            </w:r>
          </w:p>
        </w:tc>
        <w:tc>
          <w:tcPr>
            <w:tcW w:w="2412" w:type="pct"/>
            <w:shd w:val="clear" w:color="auto" w:fill="auto"/>
          </w:tcPr>
          <w:p w:rsidR="00061473" w:rsidRPr="00611980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отсутствует</w:t>
            </w:r>
          </w:p>
        </w:tc>
      </w:tr>
      <w:tr w:rsidR="00232F30" w:rsidRPr="00611980" w:rsidTr="00611980">
        <w:trPr>
          <w:trHeight w:val="377"/>
        </w:trPr>
        <w:tc>
          <w:tcPr>
            <w:tcW w:w="272" w:type="pct"/>
            <w:shd w:val="clear" w:color="auto" w:fill="auto"/>
          </w:tcPr>
          <w:p w:rsidR="00530B55" w:rsidRPr="00611980" w:rsidRDefault="00530B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315" w:type="pct"/>
            <w:shd w:val="clear" w:color="auto" w:fill="auto"/>
          </w:tcPr>
          <w:p w:rsidR="00530B55" w:rsidRPr="00611980" w:rsidRDefault="00530B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Адрес в пределах места нахождения</w:t>
            </w:r>
          </w:p>
        </w:tc>
        <w:tc>
          <w:tcPr>
            <w:tcW w:w="2412" w:type="pct"/>
            <w:shd w:val="clear" w:color="auto" w:fill="auto"/>
          </w:tcPr>
          <w:p w:rsidR="00530B55" w:rsidRPr="00611980" w:rsidRDefault="009F74D3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115114, г. Москва, ул. Кожевническая, д. 7 стр. 2, помещ. III ком. 18.</w:t>
            </w:r>
          </w:p>
        </w:tc>
      </w:tr>
      <w:tr w:rsidR="00232F30" w:rsidRPr="00611980" w:rsidTr="00611980">
        <w:trPr>
          <w:trHeight w:val="377"/>
        </w:trPr>
        <w:tc>
          <w:tcPr>
            <w:tcW w:w="272" w:type="pct"/>
            <w:shd w:val="clear" w:color="auto" w:fill="auto"/>
          </w:tcPr>
          <w:p w:rsidR="003841FB" w:rsidRPr="00611980" w:rsidRDefault="003841F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2315" w:type="pct"/>
            <w:shd w:val="clear" w:color="auto" w:fill="auto"/>
          </w:tcPr>
          <w:p w:rsidR="003841FB" w:rsidRPr="00611980" w:rsidRDefault="003841F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Номер телефона</w:t>
            </w:r>
          </w:p>
        </w:tc>
        <w:tc>
          <w:tcPr>
            <w:tcW w:w="2412" w:type="pct"/>
            <w:shd w:val="clear" w:color="auto" w:fill="auto"/>
          </w:tcPr>
          <w:p w:rsidR="003841FB" w:rsidRPr="00611980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11980">
              <w:rPr>
                <w:rFonts w:ascii="Arial" w:hAnsi="Arial" w:cs="Arial"/>
                <w:sz w:val="21"/>
                <w:szCs w:val="21"/>
                <w:lang w:val="en-US"/>
              </w:rPr>
              <w:t>8 (499) 372-12-26</w:t>
            </w:r>
          </w:p>
        </w:tc>
      </w:tr>
      <w:tr w:rsidR="00232F30" w:rsidRPr="00611980" w:rsidTr="00611980">
        <w:trPr>
          <w:trHeight w:val="377"/>
        </w:trPr>
        <w:tc>
          <w:tcPr>
            <w:tcW w:w="272" w:type="pct"/>
            <w:shd w:val="clear" w:color="auto" w:fill="auto"/>
          </w:tcPr>
          <w:p w:rsidR="0011056C" w:rsidRPr="00611980" w:rsidRDefault="0011056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г</w:t>
            </w:r>
          </w:p>
        </w:tc>
        <w:tc>
          <w:tcPr>
            <w:tcW w:w="2315" w:type="pct"/>
            <w:shd w:val="clear" w:color="auto" w:fill="auto"/>
          </w:tcPr>
          <w:p w:rsidR="0011056C" w:rsidRPr="00611980" w:rsidRDefault="0011056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 xml:space="preserve">Адрес электронной почты </w:t>
            </w:r>
          </w:p>
        </w:tc>
        <w:tc>
          <w:tcPr>
            <w:tcW w:w="2412" w:type="pct"/>
            <w:shd w:val="clear" w:color="auto" w:fill="auto"/>
          </w:tcPr>
          <w:p w:rsidR="0011056C" w:rsidRPr="00611980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11980">
              <w:rPr>
                <w:rFonts w:ascii="Arial" w:hAnsi="Arial" w:cs="Arial"/>
                <w:sz w:val="21"/>
                <w:szCs w:val="21"/>
                <w:lang w:val="en-US"/>
              </w:rPr>
              <w:t>rcons@bk.ru</w:t>
            </w:r>
          </w:p>
        </w:tc>
      </w:tr>
    </w:tbl>
    <w:p w:rsidR="00B02B02" w:rsidRPr="00FC1E0A" w:rsidRDefault="00B02B02" w:rsidP="009C4887">
      <w:pPr>
        <w:pStyle w:val="ConsPlusNormal"/>
        <w:spacing w:before="220"/>
        <w:ind w:firstLine="540"/>
        <w:jc w:val="center"/>
        <w:rPr>
          <w:rFonts w:ascii="Arial" w:hAnsi="Arial" w:cs="Arial"/>
          <w:b/>
          <w:sz w:val="21"/>
          <w:szCs w:val="21"/>
        </w:rPr>
      </w:pPr>
      <w:r w:rsidRPr="00FC1E0A">
        <w:rPr>
          <w:rFonts w:ascii="Arial" w:hAnsi="Arial" w:cs="Arial"/>
          <w:b/>
          <w:sz w:val="21"/>
          <w:szCs w:val="21"/>
        </w:rPr>
        <w:t>2. Информация о наличии права аудиторской организации оказывать аудиторские услуги:</w:t>
      </w:r>
    </w:p>
    <w:p w:rsidR="00C36D5D" w:rsidRPr="00FC1E0A" w:rsidRDefault="00C36D5D" w:rsidP="00E37D89">
      <w:pPr>
        <w:pStyle w:val="ConsPlusNormal"/>
        <w:jc w:val="both"/>
        <w:rPr>
          <w:rFonts w:ascii="Arial" w:hAnsi="Arial" w:cs="Arial"/>
          <w:sz w:val="21"/>
          <w:szCs w:val="21"/>
        </w:rPr>
      </w:pPr>
      <w:bookmarkStart w:id="3" w:name="P56"/>
      <w:bookmarkEnd w:id="3"/>
    </w:p>
    <w:tbl>
      <w:tblPr>
        <w:tblW w:w="48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917"/>
        <w:gridCol w:w="7271"/>
      </w:tblGrid>
      <w:tr w:rsidR="0011056C" w:rsidRPr="00611980" w:rsidTr="00611980">
        <w:trPr>
          <w:trHeight w:val="849"/>
        </w:trPr>
        <w:tc>
          <w:tcPr>
            <w:tcW w:w="272" w:type="pct"/>
            <w:shd w:val="clear" w:color="auto" w:fill="auto"/>
          </w:tcPr>
          <w:p w:rsidR="0011056C" w:rsidRPr="00611980" w:rsidRDefault="0011056C" w:rsidP="00D2047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2305" w:type="pct"/>
            <w:shd w:val="clear" w:color="auto" w:fill="auto"/>
          </w:tcPr>
          <w:p w:rsidR="0011056C" w:rsidRPr="00611980" w:rsidRDefault="0011056C" w:rsidP="00D2047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Дата внесения сведений об аудиторской организации в реестр аудиторов и аудиторских организаций саморегулируемой организации аудиторов</w:t>
            </w:r>
          </w:p>
        </w:tc>
        <w:tc>
          <w:tcPr>
            <w:tcW w:w="2423" w:type="pct"/>
            <w:shd w:val="clear" w:color="auto" w:fill="auto"/>
          </w:tcPr>
          <w:p w:rsidR="0011056C" w:rsidRPr="00611980" w:rsidRDefault="009F74D3" w:rsidP="00D2047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06 апреля 2017 г.</w:t>
            </w:r>
          </w:p>
        </w:tc>
      </w:tr>
      <w:tr w:rsidR="000B470F" w:rsidRPr="00611980" w:rsidTr="00611980">
        <w:trPr>
          <w:trHeight w:val="967"/>
        </w:trPr>
        <w:tc>
          <w:tcPr>
            <w:tcW w:w="272" w:type="pct"/>
            <w:shd w:val="clear" w:color="auto" w:fill="auto"/>
          </w:tcPr>
          <w:p w:rsidR="000B470F" w:rsidRPr="00611980" w:rsidRDefault="0011056C" w:rsidP="000B470F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305" w:type="pct"/>
            <w:shd w:val="clear" w:color="auto" w:fill="auto"/>
          </w:tcPr>
          <w:p w:rsidR="000B470F" w:rsidRPr="00611980" w:rsidRDefault="0011056C" w:rsidP="000B470F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Дата внесения сведений об аудиторской организации в реестр аудиторских организаций, оказывающих аудиторские услуги общественно значимым организациям (в случае внесения сведений)</w:t>
            </w:r>
          </w:p>
        </w:tc>
        <w:tc>
          <w:tcPr>
            <w:tcW w:w="2423" w:type="pct"/>
            <w:shd w:val="clear" w:color="auto" w:fill="auto"/>
          </w:tcPr>
          <w:p w:rsidR="000B470F" w:rsidRPr="00611980" w:rsidRDefault="009F74D3" w:rsidP="000B470F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Не внесена</w:t>
            </w:r>
          </w:p>
        </w:tc>
      </w:tr>
      <w:tr w:rsidR="0011056C" w:rsidRPr="00611980" w:rsidTr="00611980">
        <w:trPr>
          <w:trHeight w:val="1054"/>
        </w:trPr>
        <w:tc>
          <w:tcPr>
            <w:tcW w:w="272" w:type="pct"/>
            <w:shd w:val="clear" w:color="auto" w:fill="auto"/>
          </w:tcPr>
          <w:p w:rsidR="0011056C" w:rsidRPr="00611980" w:rsidRDefault="00046DBC" w:rsidP="00CF62F7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2305" w:type="pct"/>
            <w:shd w:val="clear" w:color="auto" w:fill="auto"/>
          </w:tcPr>
          <w:p w:rsidR="0011056C" w:rsidRPr="00611980" w:rsidRDefault="0011056C" w:rsidP="00CF62F7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Дата внесения сведений об аудиторской организации в реестр аудиторских организаций, оказывающих аудиторские услуги общественно значимым организациям на финансовом рынке (в случае внесения сведений)</w:t>
            </w:r>
          </w:p>
        </w:tc>
        <w:tc>
          <w:tcPr>
            <w:tcW w:w="2423" w:type="pct"/>
            <w:shd w:val="clear" w:color="auto" w:fill="auto"/>
          </w:tcPr>
          <w:p w:rsidR="0011056C" w:rsidRPr="00611980" w:rsidRDefault="009F74D3" w:rsidP="00CF62F7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Не внесена</w:t>
            </w:r>
          </w:p>
        </w:tc>
      </w:tr>
    </w:tbl>
    <w:p w:rsidR="0013483E" w:rsidRPr="00FC1E0A" w:rsidRDefault="00B02B02" w:rsidP="002A751B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bookmarkStart w:id="4" w:name="P59"/>
      <w:bookmarkEnd w:id="4"/>
      <w:r w:rsidRPr="00FC1E0A">
        <w:rPr>
          <w:rFonts w:ascii="Arial" w:hAnsi="Arial" w:cs="Arial"/>
          <w:b/>
          <w:sz w:val="21"/>
          <w:szCs w:val="21"/>
        </w:rPr>
        <w:lastRenderedPageBreak/>
        <w:t>3. Информация о структуре аудиторской организации с указанием всех ее органов управления и их основных функций, а также фамилий, имен, отчеств (при наличии) членов коллегиального исполнительного органа аудиторской организации (с указанием тех из них, кто является независимым членом (при наличии)) и лица, исполняющего обязанности ее единоличного исполнительного органа.</w:t>
      </w:r>
    </w:p>
    <w:p w:rsidR="00D16118" w:rsidRPr="00FC1E0A" w:rsidRDefault="00D16118" w:rsidP="002A751B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6946"/>
        <w:gridCol w:w="7246"/>
      </w:tblGrid>
      <w:tr w:rsidR="00D16118" w:rsidRPr="00611980" w:rsidTr="00611980">
        <w:trPr>
          <w:trHeight w:val="567"/>
        </w:trPr>
        <w:tc>
          <w:tcPr>
            <w:tcW w:w="272" w:type="pct"/>
            <w:shd w:val="clear" w:color="auto" w:fill="auto"/>
          </w:tcPr>
          <w:p w:rsidR="00D16118" w:rsidRPr="00611980" w:rsidRDefault="00D16118" w:rsidP="00CF62F7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а1</w:t>
            </w:r>
          </w:p>
        </w:tc>
        <w:tc>
          <w:tcPr>
            <w:tcW w:w="2314" w:type="pct"/>
            <w:shd w:val="clear" w:color="auto" w:fill="auto"/>
          </w:tcPr>
          <w:p w:rsidR="00D16118" w:rsidRPr="00611980" w:rsidRDefault="00D16118" w:rsidP="00CF62F7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Фамилия, имя и отчество единоличного исполнительного органа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D16118" w:rsidRPr="00611980" w:rsidRDefault="009F74D3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Титов Михаил Аркадьевич</w:t>
            </w:r>
          </w:p>
        </w:tc>
      </w:tr>
      <w:tr w:rsidR="00D16118" w:rsidRPr="00611980" w:rsidTr="00611980">
        <w:trPr>
          <w:trHeight w:val="1442"/>
        </w:trPr>
        <w:tc>
          <w:tcPr>
            <w:tcW w:w="272" w:type="pct"/>
            <w:shd w:val="clear" w:color="auto" w:fill="auto"/>
          </w:tcPr>
          <w:p w:rsidR="00D16118" w:rsidRPr="00611980" w:rsidRDefault="00D16118" w:rsidP="00CF62F7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а2</w:t>
            </w:r>
          </w:p>
        </w:tc>
        <w:tc>
          <w:tcPr>
            <w:tcW w:w="2314" w:type="pct"/>
            <w:shd w:val="clear" w:color="auto" w:fill="auto"/>
          </w:tcPr>
          <w:p w:rsidR="00D16118" w:rsidRPr="00611980" w:rsidRDefault="00D16118" w:rsidP="00CF62F7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Основные функции единоличного исполнительного органа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D16118" w:rsidRPr="00611980" w:rsidRDefault="009F74D3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 xml:space="preserve">К компетенции генерального директора относятся все вопросы руководства текущей деятельностью </w:t>
            </w:r>
            <w:r w:rsidR="00795802" w:rsidRPr="00611980">
              <w:rPr>
                <w:rFonts w:ascii="Arial" w:hAnsi="Arial" w:cs="Arial"/>
                <w:sz w:val="21"/>
                <w:szCs w:val="21"/>
              </w:rPr>
              <w:t>ОО</w:t>
            </w:r>
            <w:r w:rsidRPr="00611980">
              <w:rPr>
                <w:rFonts w:ascii="Arial" w:hAnsi="Arial" w:cs="Arial"/>
                <w:sz w:val="21"/>
                <w:szCs w:val="21"/>
              </w:rPr>
              <w:t>О «</w:t>
            </w:r>
            <w:r w:rsidR="00795802" w:rsidRPr="00611980">
              <w:rPr>
                <w:rFonts w:ascii="Arial" w:hAnsi="Arial" w:cs="Arial"/>
                <w:sz w:val="21"/>
                <w:szCs w:val="21"/>
              </w:rPr>
              <w:t>РОСКОНСАЛТИНГ</w:t>
            </w:r>
            <w:r w:rsidRPr="00611980">
              <w:rPr>
                <w:rFonts w:ascii="Arial" w:hAnsi="Arial" w:cs="Arial"/>
                <w:sz w:val="21"/>
                <w:szCs w:val="21"/>
              </w:rPr>
              <w:t xml:space="preserve">» (Общества), за исключением вопросов, отнесенных к </w:t>
            </w:r>
            <w:r w:rsidR="00795802" w:rsidRPr="00611980">
              <w:rPr>
                <w:rFonts w:ascii="Arial" w:hAnsi="Arial" w:cs="Arial"/>
                <w:sz w:val="21"/>
                <w:szCs w:val="21"/>
              </w:rPr>
              <w:t>и</w:t>
            </w:r>
            <w:r w:rsidRPr="00611980">
              <w:rPr>
                <w:rFonts w:ascii="Arial" w:hAnsi="Arial" w:cs="Arial"/>
                <w:sz w:val="21"/>
                <w:szCs w:val="21"/>
              </w:rPr>
              <w:t xml:space="preserve">сключительной компетенции общего собрания </w:t>
            </w:r>
            <w:r w:rsidR="00795802" w:rsidRPr="00611980">
              <w:rPr>
                <w:rFonts w:ascii="Arial" w:hAnsi="Arial" w:cs="Arial"/>
                <w:sz w:val="21"/>
                <w:szCs w:val="21"/>
              </w:rPr>
              <w:t xml:space="preserve">участников </w:t>
            </w:r>
            <w:r w:rsidRPr="00611980">
              <w:rPr>
                <w:rFonts w:ascii="Arial" w:hAnsi="Arial" w:cs="Arial"/>
                <w:sz w:val="21"/>
                <w:szCs w:val="21"/>
              </w:rPr>
              <w:t>Общества</w:t>
            </w:r>
            <w:r w:rsidR="007F20FD" w:rsidRPr="00611980">
              <w:rPr>
                <w:rFonts w:ascii="Arial" w:hAnsi="Arial" w:cs="Arial"/>
                <w:sz w:val="21"/>
                <w:szCs w:val="21"/>
              </w:rPr>
              <w:t>.</w:t>
            </w:r>
          </w:p>
          <w:p w:rsidR="007F20FD" w:rsidRPr="00611980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Генеральный директор Общества:</w:t>
            </w:r>
          </w:p>
          <w:p w:rsidR="007F20FD" w:rsidRPr="00611980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- без доверенности действует от имени Общества, в том числе представляет его интересы и совершает сделки;</w:t>
            </w:r>
          </w:p>
          <w:p w:rsidR="007F20FD" w:rsidRPr="00611980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- подписывает финансовые и иные документы Общества;</w:t>
            </w:r>
          </w:p>
          <w:p w:rsidR="007F20FD" w:rsidRPr="00611980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- открывает в банках расчетный и другие счета, распоряжается имуществом и финансовыми средствами Общества в пределах своей компетенции;</w:t>
            </w:r>
          </w:p>
          <w:p w:rsidR="007F20FD" w:rsidRPr="00611980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- обеспечивает подготовку и представляет единственному собственнику годовой отчет, годовой бухгалтерский баланс, информирует указанные органы о текущей финансовой и хозяйственной деятельности, организует выполнение решений единственного участника общества;</w:t>
            </w:r>
          </w:p>
          <w:p w:rsidR="007F20FD" w:rsidRPr="00611980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- руководит исполнительным персоналом Общества, утверждает организационную структуру и штатное расписание, организует учет и обеспечивает составление и своевременное представление бухгалтерской и статистической отчетности о деятельности Общества в налоговые органы, органы внебюджетных фондов и органы государственной статистики;</w:t>
            </w:r>
          </w:p>
          <w:p w:rsidR="007F20FD" w:rsidRPr="00611980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- выдает доверенности на право представительства от имени Общества, в том числе доверенности с правом передоверия;</w:t>
            </w:r>
          </w:p>
          <w:p w:rsidR="007F20FD" w:rsidRPr="00611980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- издает приказы (распоряжения), обязательные для персонала Общества, в том числе о назначении на должности работников Общества, об их переводе и увольнении, применяет меры поощрения и налагает дисциплинарные взыскания;</w:t>
            </w:r>
          </w:p>
          <w:p w:rsidR="007F20FD" w:rsidRPr="00611980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- осуществляет иные полномочия, не отнесенные гражданским законодательством Российской Федерации или Уставом Общества к компетенции решений единственного участника общества.</w:t>
            </w:r>
          </w:p>
        </w:tc>
      </w:tr>
      <w:tr w:rsidR="0069708B" w:rsidRPr="00611980" w:rsidTr="00611980">
        <w:trPr>
          <w:trHeight w:val="568"/>
        </w:trPr>
        <w:tc>
          <w:tcPr>
            <w:tcW w:w="272" w:type="pct"/>
            <w:shd w:val="clear" w:color="auto" w:fill="auto"/>
          </w:tcPr>
          <w:p w:rsidR="0069708B" w:rsidRPr="00611980" w:rsidRDefault="003F2766" w:rsidP="00934BB9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lastRenderedPageBreak/>
              <w:t>а</w:t>
            </w:r>
            <w:r w:rsidR="00934BB9" w:rsidRPr="00611980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2314" w:type="pct"/>
            <w:shd w:val="clear" w:color="auto" w:fill="auto"/>
          </w:tcPr>
          <w:p w:rsidR="0069708B" w:rsidRPr="00611980" w:rsidRDefault="00D16118" w:rsidP="00797E0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Ч</w:t>
            </w:r>
            <w:r w:rsidR="00934BB9" w:rsidRPr="00611980">
              <w:rPr>
                <w:rFonts w:ascii="Arial" w:hAnsi="Arial" w:cs="Arial"/>
                <w:sz w:val="21"/>
                <w:szCs w:val="21"/>
              </w:rPr>
              <w:t>лен</w:t>
            </w:r>
            <w:r w:rsidR="00797E0A" w:rsidRPr="00611980">
              <w:rPr>
                <w:rFonts w:ascii="Arial" w:hAnsi="Arial" w:cs="Arial"/>
                <w:sz w:val="21"/>
                <w:szCs w:val="21"/>
              </w:rPr>
              <w:t>ы</w:t>
            </w:r>
            <w:r w:rsidR="00934BB9" w:rsidRPr="00611980">
              <w:rPr>
                <w:rFonts w:ascii="Arial" w:hAnsi="Arial" w:cs="Arial"/>
                <w:sz w:val="21"/>
                <w:szCs w:val="21"/>
              </w:rPr>
              <w:t xml:space="preserve"> к</w:t>
            </w:r>
            <w:r w:rsidR="0069708B" w:rsidRPr="00611980">
              <w:rPr>
                <w:rFonts w:ascii="Arial" w:hAnsi="Arial" w:cs="Arial"/>
                <w:sz w:val="21"/>
                <w:szCs w:val="21"/>
              </w:rPr>
              <w:t xml:space="preserve">оллегиального исполнительного органа аудиторской организации </w:t>
            </w:r>
          </w:p>
        </w:tc>
        <w:tc>
          <w:tcPr>
            <w:tcW w:w="2414" w:type="pct"/>
            <w:shd w:val="clear" w:color="auto" w:fill="auto"/>
          </w:tcPr>
          <w:p w:rsidR="0069708B" w:rsidRPr="00611980" w:rsidRDefault="00795802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коллегиальный исполнительный орган - отсутствует</w:t>
            </w:r>
          </w:p>
        </w:tc>
      </w:tr>
      <w:tr w:rsidR="00C27D33" w:rsidRPr="00611980" w:rsidTr="00611980">
        <w:trPr>
          <w:trHeight w:val="567"/>
        </w:trPr>
        <w:tc>
          <w:tcPr>
            <w:tcW w:w="272" w:type="pct"/>
            <w:shd w:val="clear" w:color="auto" w:fill="auto"/>
          </w:tcPr>
          <w:p w:rsidR="00C27D33" w:rsidRPr="00611980" w:rsidRDefault="00C27D33" w:rsidP="00CF62F7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 xml:space="preserve">а4 </w:t>
            </w:r>
          </w:p>
        </w:tc>
        <w:tc>
          <w:tcPr>
            <w:tcW w:w="2314" w:type="pct"/>
            <w:shd w:val="clear" w:color="auto" w:fill="auto"/>
          </w:tcPr>
          <w:p w:rsidR="00C27D33" w:rsidRPr="00611980" w:rsidRDefault="00C27D33" w:rsidP="00CF62F7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Основные функции коллегиального исполнительного органа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C27D33" w:rsidRPr="00611980" w:rsidRDefault="00795802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не п</w:t>
            </w:r>
            <w:r w:rsidR="00C27D33" w:rsidRPr="00611980">
              <w:rPr>
                <w:rFonts w:ascii="Arial" w:hAnsi="Arial" w:cs="Arial"/>
                <w:sz w:val="21"/>
                <w:szCs w:val="21"/>
              </w:rPr>
              <w:t>рименимо</w:t>
            </w:r>
          </w:p>
        </w:tc>
      </w:tr>
      <w:tr w:rsidR="00795802" w:rsidRPr="00611980" w:rsidTr="00611980">
        <w:trPr>
          <w:trHeight w:val="567"/>
        </w:trPr>
        <w:tc>
          <w:tcPr>
            <w:tcW w:w="272" w:type="pct"/>
            <w:shd w:val="clear" w:color="auto" w:fill="auto"/>
          </w:tcPr>
          <w:p w:rsidR="00795802" w:rsidRPr="00611980" w:rsidRDefault="00795802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 xml:space="preserve">а5 </w:t>
            </w:r>
          </w:p>
        </w:tc>
        <w:tc>
          <w:tcPr>
            <w:tcW w:w="2314" w:type="pct"/>
            <w:shd w:val="clear" w:color="auto" w:fill="auto"/>
          </w:tcPr>
          <w:p w:rsidR="00795802" w:rsidRPr="00611980" w:rsidRDefault="00795802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Основные функции Совета директоров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795802" w:rsidRPr="00611980" w:rsidRDefault="00795802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не применимо</w:t>
            </w:r>
          </w:p>
        </w:tc>
      </w:tr>
      <w:tr w:rsidR="00795802" w:rsidRPr="00611980" w:rsidTr="00611980">
        <w:trPr>
          <w:trHeight w:val="567"/>
        </w:trPr>
        <w:tc>
          <w:tcPr>
            <w:tcW w:w="272" w:type="pct"/>
            <w:shd w:val="clear" w:color="auto" w:fill="auto"/>
          </w:tcPr>
          <w:p w:rsidR="00795802" w:rsidRPr="00611980" w:rsidRDefault="00795802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 xml:space="preserve">а6 </w:t>
            </w:r>
          </w:p>
        </w:tc>
        <w:tc>
          <w:tcPr>
            <w:tcW w:w="2314" w:type="pct"/>
            <w:shd w:val="clear" w:color="auto" w:fill="auto"/>
          </w:tcPr>
          <w:p w:rsidR="00795802" w:rsidRPr="00611980" w:rsidRDefault="00795802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Основные функции общего собрания участников (акционеров)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795802" w:rsidRPr="00611980" w:rsidRDefault="00795802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не применимо</w:t>
            </w:r>
          </w:p>
        </w:tc>
      </w:tr>
    </w:tbl>
    <w:p w:rsidR="00B02B02" w:rsidRPr="00FC1E0A" w:rsidRDefault="00B02B02" w:rsidP="005E5005">
      <w:pPr>
        <w:pStyle w:val="ConsPlusNormal"/>
        <w:spacing w:before="220"/>
        <w:jc w:val="center"/>
        <w:rPr>
          <w:rFonts w:ascii="Arial" w:hAnsi="Arial" w:cs="Arial"/>
          <w:b/>
          <w:sz w:val="21"/>
          <w:szCs w:val="21"/>
        </w:rPr>
      </w:pPr>
      <w:bookmarkStart w:id="5" w:name="P60"/>
      <w:bookmarkEnd w:id="5"/>
      <w:r w:rsidRPr="00FC1E0A">
        <w:rPr>
          <w:rFonts w:ascii="Arial" w:hAnsi="Arial" w:cs="Arial"/>
          <w:b/>
          <w:sz w:val="21"/>
          <w:szCs w:val="21"/>
        </w:rPr>
        <w:t>4. Информация о лицах, связанных с аудиторской организацией:</w:t>
      </w:r>
    </w:p>
    <w:p w:rsidR="0013483E" w:rsidRPr="00FC1E0A" w:rsidRDefault="0013483E" w:rsidP="00BC4EDB">
      <w:pPr>
        <w:pStyle w:val="ConsPlusNormal"/>
        <w:jc w:val="both"/>
        <w:rPr>
          <w:rFonts w:ascii="Arial" w:hAnsi="Arial" w:cs="Arial"/>
          <w:sz w:val="21"/>
          <w:szCs w:val="21"/>
        </w:rPr>
      </w:pPr>
      <w:bookmarkStart w:id="6" w:name="P61"/>
      <w:bookmarkEnd w:id="6"/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6946"/>
        <w:gridCol w:w="7246"/>
      </w:tblGrid>
      <w:tr w:rsidR="007F20FD" w:rsidRPr="00611980" w:rsidTr="00611980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13483E" w:rsidRPr="00611980" w:rsidRDefault="0013483E" w:rsidP="00BC4EDB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13483E" w:rsidRPr="00611980" w:rsidRDefault="0013483E" w:rsidP="00BC4EDB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 xml:space="preserve">Перечень филиалов и представительств </w:t>
            </w:r>
          </w:p>
        </w:tc>
        <w:tc>
          <w:tcPr>
            <w:tcW w:w="2414" w:type="pct"/>
            <w:shd w:val="clear" w:color="auto" w:fill="auto"/>
          </w:tcPr>
          <w:p w:rsidR="0013483E" w:rsidRPr="00611980" w:rsidRDefault="00795802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F20FD" w:rsidRPr="00611980" w:rsidTr="00611980">
        <w:trPr>
          <w:trHeight w:val="629"/>
        </w:trPr>
        <w:tc>
          <w:tcPr>
            <w:tcW w:w="272" w:type="pct"/>
            <w:shd w:val="clear" w:color="auto" w:fill="auto"/>
            <w:vAlign w:val="center"/>
          </w:tcPr>
          <w:p w:rsidR="00CC2218" w:rsidRPr="00611980" w:rsidRDefault="00CC2218" w:rsidP="00611980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в1</w:t>
            </w:r>
          </w:p>
        </w:tc>
        <w:tc>
          <w:tcPr>
            <w:tcW w:w="2314" w:type="pct"/>
            <w:shd w:val="clear" w:color="auto" w:fill="auto"/>
          </w:tcPr>
          <w:p w:rsidR="00CC2218" w:rsidRPr="00611980" w:rsidRDefault="00CC2218" w:rsidP="00004A7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Наименование организации, по отношению к которой аудиторская организация является дочерним обществом</w:t>
            </w:r>
          </w:p>
        </w:tc>
        <w:tc>
          <w:tcPr>
            <w:tcW w:w="2414" w:type="pct"/>
            <w:shd w:val="clear" w:color="auto" w:fill="auto"/>
          </w:tcPr>
          <w:p w:rsidR="00CC2218" w:rsidRPr="00611980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F20FD" w:rsidRPr="00611980" w:rsidTr="00611980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CC2218" w:rsidRPr="00611980" w:rsidRDefault="00CC2218" w:rsidP="00611980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в2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CC2218" w:rsidRPr="00611980" w:rsidRDefault="00CC2218" w:rsidP="00004A7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Адрес в пределах места нахождения такой организации</w:t>
            </w:r>
          </w:p>
        </w:tc>
        <w:tc>
          <w:tcPr>
            <w:tcW w:w="2414" w:type="pct"/>
            <w:shd w:val="clear" w:color="auto" w:fill="auto"/>
          </w:tcPr>
          <w:p w:rsidR="00CC2218" w:rsidRPr="00611980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F20FD" w:rsidRPr="00611980" w:rsidTr="00611980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BC4EDB" w:rsidRPr="00611980" w:rsidRDefault="00BC4EDB" w:rsidP="00611980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г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BC4EDB" w:rsidRPr="00611980" w:rsidRDefault="00BC4EDB" w:rsidP="00004A7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Перечень аудиторских организаций, участвующих в уставном (складочном) капитале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BC4EDB" w:rsidRPr="00611980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F20FD" w:rsidRPr="00611980" w:rsidTr="00611980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CF3E77" w:rsidRPr="00611980" w:rsidRDefault="00004A7A" w:rsidP="00611980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д1</w:t>
            </w:r>
          </w:p>
        </w:tc>
        <w:tc>
          <w:tcPr>
            <w:tcW w:w="2314" w:type="pct"/>
            <w:shd w:val="clear" w:color="auto" w:fill="auto"/>
          </w:tcPr>
          <w:p w:rsidR="00CF3E77" w:rsidRPr="00611980" w:rsidRDefault="00CF3E77" w:rsidP="00AC0A7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Размер доли уставного (складочного) капитала, принадлежащей всем аудиторам, являющимся работниками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CF3E77" w:rsidRPr="00611980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100%</w:t>
            </w:r>
          </w:p>
        </w:tc>
      </w:tr>
      <w:tr w:rsidR="007F20FD" w:rsidRPr="00611980" w:rsidTr="00611980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CF3E77" w:rsidRPr="00611980" w:rsidRDefault="00004A7A" w:rsidP="00611980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д2</w:t>
            </w:r>
          </w:p>
        </w:tc>
        <w:tc>
          <w:tcPr>
            <w:tcW w:w="2314" w:type="pct"/>
            <w:shd w:val="clear" w:color="auto" w:fill="auto"/>
          </w:tcPr>
          <w:p w:rsidR="00CF3E77" w:rsidRPr="00611980" w:rsidRDefault="00CF3E77" w:rsidP="00AC0A7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Размера доли уставного (складочного) капитала, принадлежащей всем аудиторам, являющимся работниками аудиторской организации по основному месту работы</w:t>
            </w:r>
          </w:p>
        </w:tc>
        <w:tc>
          <w:tcPr>
            <w:tcW w:w="2414" w:type="pct"/>
            <w:shd w:val="clear" w:color="auto" w:fill="auto"/>
          </w:tcPr>
          <w:p w:rsidR="00CF3E77" w:rsidRPr="00611980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100%</w:t>
            </w:r>
            <w:r w:rsidR="007F20FD" w:rsidRPr="00611980">
              <w:rPr>
                <w:rFonts w:ascii="Arial" w:hAnsi="Arial" w:cs="Arial"/>
                <w:sz w:val="21"/>
                <w:szCs w:val="21"/>
              </w:rPr>
            </w:r>
          </w:p>
        </w:tc>
      </w:tr>
      <w:tr w:rsidR="007F20FD" w:rsidRPr="00611980" w:rsidTr="00611980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CF3E77" w:rsidRPr="00611980" w:rsidRDefault="00004A7A" w:rsidP="00611980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д3</w:t>
            </w:r>
          </w:p>
        </w:tc>
        <w:tc>
          <w:tcPr>
            <w:tcW w:w="2314" w:type="pct"/>
            <w:shd w:val="clear" w:color="auto" w:fill="auto"/>
          </w:tcPr>
          <w:p w:rsidR="00CF3E77" w:rsidRPr="00611980" w:rsidRDefault="00CF3E77" w:rsidP="00AC0A7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Размера доли уставного (складочного) капитала, принадлежащей всем аудиторам, работающим в аудиторской организации по совместительству</w:t>
            </w:r>
          </w:p>
        </w:tc>
        <w:tc>
          <w:tcPr>
            <w:tcW w:w="2414" w:type="pct"/>
            <w:shd w:val="clear" w:color="auto" w:fill="auto"/>
          </w:tcPr>
          <w:p w:rsidR="00CF3E77" w:rsidRPr="00611980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0%</w:t>
            </w:r>
          </w:p>
        </w:tc>
      </w:tr>
      <w:tr w:rsidR="00EB0314" w:rsidRPr="00611980" w:rsidTr="00611980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EB0314" w:rsidRPr="00611980" w:rsidRDefault="00EB0314" w:rsidP="00611980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е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EB0314" w:rsidRPr="00611980" w:rsidRDefault="00EB0314" w:rsidP="00CF62F7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Перечень бенефициарных владельцев аудиторской организации</w:t>
            </w:r>
            <w:r w:rsidR="00956D13" w:rsidRPr="00611980">
              <w:rPr>
                <w:rStyle w:val="ac"/>
                <w:rFonts w:ascii="Arial" w:hAnsi="Arial" w:cs="Arial"/>
                <w:sz w:val="21"/>
                <w:szCs w:val="21"/>
              </w:rPr>
              <w:footnoteReference w:id="1"/>
            </w:r>
          </w:p>
        </w:tc>
        <w:tc>
          <w:tcPr>
            <w:tcW w:w="2414" w:type="pct"/>
            <w:shd w:val="clear" w:color="auto" w:fill="auto"/>
          </w:tcPr>
          <w:p w:rsidR="00EB0314" w:rsidRPr="00611980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Титов Михаил Аркадьевич, гражданство - Российская Федерация, страна постоянного проживания - Российская Федерация</w:t>
            </w:r>
          </w:p>
        </w:tc>
      </w:tr>
      <w:tr w:rsidR="00EB0314" w:rsidRPr="00611980" w:rsidTr="00611980">
        <w:trPr>
          <w:trHeight w:val="876"/>
        </w:trPr>
        <w:tc>
          <w:tcPr>
            <w:tcW w:w="272" w:type="pct"/>
            <w:shd w:val="clear" w:color="auto" w:fill="auto"/>
            <w:vAlign w:val="center"/>
          </w:tcPr>
          <w:p w:rsidR="00EB0314" w:rsidRPr="00611980" w:rsidRDefault="00EB0314" w:rsidP="00611980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lastRenderedPageBreak/>
              <w:t>ж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EB0314" w:rsidRPr="00611980" w:rsidRDefault="00EB0314" w:rsidP="002A0257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Перечень иностранных граждан, лиц без гражданства, иностранных юридических лиц, международных компаний, являющихся контролирующими лицами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EB0314" w:rsidRPr="00611980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1654A" w:rsidRPr="00611980" w:rsidTr="00611980">
        <w:trPr>
          <w:trHeight w:val="850"/>
        </w:trPr>
        <w:tc>
          <w:tcPr>
            <w:tcW w:w="272" w:type="pct"/>
            <w:shd w:val="clear" w:color="auto" w:fill="auto"/>
            <w:vAlign w:val="center"/>
          </w:tcPr>
          <w:p w:rsidR="00715DBA" w:rsidRPr="00611980" w:rsidRDefault="00715DBA" w:rsidP="00CF62F7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bookmarkStart w:id="7" w:name="P75"/>
            <w:bookmarkEnd w:id="7"/>
            <w:r w:rsidRPr="00611980">
              <w:rPr>
                <w:rFonts w:ascii="Arial" w:hAnsi="Arial" w:cs="Arial"/>
                <w:sz w:val="21"/>
                <w:szCs w:val="21"/>
              </w:rPr>
              <w:t>з1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715DBA" w:rsidRPr="00611980" w:rsidRDefault="00715DBA" w:rsidP="00CF62F7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Наименование российской и (или) международной сети аудиторских организаций, членом которой является аудиторская организация</w:t>
            </w:r>
          </w:p>
        </w:tc>
        <w:tc>
          <w:tcPr>
            <w:tcW w:w="2414" w:type="pct"/>
            <w:shd w:val="clear" w:color="auto" w:fill="auto"/>
          </w:tcPr>
          <w:p w:rsidR="00715DBA" w:rsidRPr="00611980" w:rsidRDefault="007F20FD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1654A" w:rsidRPr="00611980" w:rsidTr="00611980">
        <w:trPr>
          <w:trHeight w:val="445"/>
        </w:trPr>
        <w:tc>
          <w:tcPr>
            <w:tcW w:w="272" w:type="pct"/>
            <w:shd w:val="clear" w:color="auto" w:fill="auto"/>
            <w:vAlign w:val="center"/>
          </w:tcPr>
          <w:p w:rsidR="00715DBA" w:rsidRPr="00611980" w:rsidRDefault="00715DBA" w:rsidP="00CF62F7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з2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715DBA" w:rsidRPr="00611980" w:rsidRDefault="00715DBA" w:rsidP="00CF62F7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Место расположения штаб-квартиры</w:t>
            </w:r>
          </w:p>
        </w:tc>
        <w:tc>
          <w:tcPr>
            <w:tcW w:w="2414" w:type="pct"/>
            <w:shd w:val="clear" w:color="auto" w:fill="auto"/>
          </w:tcPr>
          <w:p w:rsidR="00715DBA" w:rsidRPr="00611980" w:rsidRDefault="007F20FD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1654A" w:rsidRPr="00611980" w:rsidTr="00611980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715DBA" w:rsidRPr="00611980" w:rsidRDefault="00715DBA" w:rsidP="00CF62F7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з3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715DBA" w:rsidRPr="00611980" w:rsidRDefault="00715DBA" w:rsidP="00EB0314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 xml:space="preserve">Адрес официального сайта в информационно-телекоммуникационной сети </w:t>
            </w:r>
            <w:r w:rsidR="00EB0314" w:rsidRPr="00611980">
              <w:rPr>
                <w:rFonts w:ascii="Arial" w:hAnsi="Arial" w:cs="Arial"/>
                <w:sz w:val="21"/>
                <w:szCs w:val="21"/>
              </w:rPr>
              <w:t>«</w:t>
            </w:r>
            <w:r w:rsidRPr="00611980">
              <w:rPr>
                <w:rFonts w:ascii="Arial" w:hAnsi="Arial" w:cs="Arial"/>
                <w:sz w:val="21"/>
                <w:szCs w:val="21"/>
              </w:rPr>
              <w:t>Интернет</w:t>
            </w:r>
            <w:r w:rsidR="00EB0314" w:rsidRPr="00611980">
              <w:rPr>
                <w:rFonts w:ascii="Arial" w:hAnsi="Arial" w:cs="Arial"/>
                <w:sz w:val="21"/>
                <w:szCs w:val="21"/>
              </w:rPr>
              <w:t>»</w:t>
            </w:r>
          </w:p>
        </w:tc>
        <w:tc>
          <w:tcPr>
            <w:tcW w:w="2414" w:type="pct"/>
            <w:shd w:val="clear" w:color="auto" w:fill="auto"/>
          </w:tcPr>
          <w:p w:rsidR="00715DBA" w:rsidRPr="00611980" w:rsidRDefault="007F20FD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1654A" w:rsidRPr="00611980" w:rsidTr="00611980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715DBA" w:rsidRPr="00611980" w:rsidRDefault="00715DBA" w:rsidP="00CF62F7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з4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715DBA" w:rsidRPr="00611980" w:rsidRDefault="00715DBA" w:rsidP="00715DB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Описание характера отношений между членами указанной сети</w:t>
            </w:r>
          </w:p>
        </w:tc>
        <w:tc>
          <w:tcPr>
            <w:tcW w:w="2414" w:type="pct"/>
            <w:shd w:val="clear" w:color="auto" w:fill="auto"/>
          </w:tcPr>
          <w:p w:rsidR="00715DBA" w:rsidRPr="00611980" w:rsidRDefault="007F20FD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</w:tbl>
    <w:p w:rsidR="00B02B02" w:rsidRPr="00FC1E0A" w:rsidRDefault="00B02B02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r w:rsidRPr="00FC1E0A">
        <w:rPr>
          <w:rFonts w:ascii="Arial" w:hAnsi="Arial" w:cs="Arial"/>
          <w:b/>
          <w:sz w:val="21"/>
          <w:szCs w:val="21"/>
        </w:rPr>
        <w:t>5. Информация об организации и обеспечении соблюдения аудиторской организацией требований професс</w:t>
      </w:r>
      <w:r w:rsidR="00EB0314" w:rsidRPr="00FC1E0A">
        <w:rPr>
          <w:rFonts w:ascii="Arial" w:hAnsi="Arial" w:cs="Arial"/>
          <w:b/>
          <w:sz w:val="21"/>
          <w:szCs w:val="21"/>
        </w:rPr>
        <w:t>иональной этики и независимости.</w:t>
      </w:r>
    </w:p>
    <w:p w:rsidR="00EB0314" w:rsidRPr="00FC1E0A" w:rsidRDefault="00EB0314" w:rsidP="00EB0314">
      <w:pPr>
        <w:pStyle w:val="ConsPlusNormal"/>
        <w:jc w:val="both"/>
        <w:rPr>
          <w:rFonts w:ascii="Arial" w:hAnsi="Arial" w:cs="Arial"/>
          <w:sz w:val="21"/>
          <w:szCs w:val="21"/>
        </w:rPr>
      </w:pPr>
      <w:bookmarkStart w:id="8" w:name="P77"/>
      <w:bookmarkEnd w:id="8"/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3259"/>
        <w:gridCol w:w="10629"/>
      </w:tblGrid>
      <w:tr w:rsidR="00EB0314" w:rsidRPr="00611980" w:rsidTr="00611980">
        <w:trPr>
          <w:trHeight w:val="629"/>
        </w:trPr>
        <w:tc>
          <w:tcPr>
            <w:tcW w:w="304" w:type="pct"/>
            <w:shd w:val="clear" w:color="auto" w:fill="auto"/>
          </w:tcPr>
          <w:p w:rsidR="00EB0314" w:rsidRPr="00611980" w:rsidRDefault="00EB0314" w:rsidP="00EB0314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1102" w:type="pct"/>
            <w:shd w:val="clear" w:color="auto" w:fill="auto"/>
          </w:tcPr>
          <w:p w:rsidR="00EB0314" w:rsidRPr="00611980" w:rsidRDefault="00EB0314" w:rsidP="00EB0314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Заявление руководителя о соблюдении аудиторами требований профессиональной этики и независимости</w:t>
            </w:r>
          </w:p>
        </w:tc>
        <w:tc>
          <w:tcPr>
            <w:tcW w:w="3594" w:type="pct"/>
            <w:shd w:val="clear" w:color="auto" w:fill="auto"/>
          </w:tcPr>
          <w:p w:rsidR="001E4CC8" w:rsidRPr="00611980" w:rsidRDefault="001E4CC8" w:rsidP="00611980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 xml:space="preserve">Для обеспечения принципа независимости, установленного ст. 8 Федерального Закона «Об аудиторской деятельности» и Правилами независимости аудиторов и аудиторских организаций ООО «РОСКОНСАЛТИНГ» устанавливает принципы и процедуры, обеспечивающие разумную уверенность в том, что организация, ее работники и иные лица, которые должны соблюдать независимость, соблюдают независимость в случаях, установленных законодательством Российской Федерации, Кодексом профессиональной этики и Правилами независимости аудиторов и аудиторских организаций. Все работники ООО «РОСКОНСАЛТИНГ» обязаны ознакомиться с Правилами независимости аудиторов и аудиторских организаций, а также с внутренними Правилами по соблюдению Кодекса профессиональной этики аудиторов и Правил независимости аудиторов и аудиторских организаций, утвержденными руководителем ООО «РОСКОНСАЛТИНГ». </w:t>
            </w:r>
          </w:p>
          <w:p w:rsidR="001E4CC8" w:rsidRPr="00611980" w:rsidRDefault="001E4CC8" w:rsidP="00611980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 xml:space="preserve">ООО «РОСКОНСАЛТИНГ» и все работники ООО «РОСКОНСАЛТИНГ» при выполнении заданий, обеспечивающих уверенность во всех случаях должны соблюдать требования к независимости, содержащиеся в Правилах независимости аудиторов и аудиторских организаций: независимость мышления и независимость поведения. Работники ООО «РОСКОНСАЛТИНГ» ежегодно обязаны предоставлять лицу, ответственному за функционирование системы внутреннего контроля качества работы, письменное подтверждение соблюдения установленных принципов и процедур независимости. </w:t>
            </w:r>
          </w:p>
          <w:p w:rsidR="00FC1E0A" w:rsidRPr="00611980" w:rsidRDefault="001E4CC8" w:rsidP="00611980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Генеральный директор ООО «РОСКОНСАЛТИНГ» официально заявляет о соблюдении ООО «РОСКОНСАЛТИНГ» и аудиторами требований профессиональной этики и независимости, предусмотренных статьей 8 Федерального закона от 30 декабря 2008 г. № 307-ФЗ «Об аудиторской деятельности».</w:t>
            </w:r>
          </w:p>
        </w:tc>
      </w:tr>
      <w:tr w:rsidR="00EB0314" w:rsidRPr="00611980" w:rsidTr="00611980">
        <w:trPr>
          <w:trHeight w:val="850"/>
        </w:trPr>
        <w:tc>
          <w:tcPr>
            <w:tcW w:w="304" w:type="pct"/>
            <w:shd w:val="clear" w:color="auto" w:fill="auto"/>
          </w:tcPr>
          <w:p w:rsidR="00EB0314" w:rsidRPr="00611980" w:rsidRDefault="00EB0314" w:rsidP="00CF62F7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1102" w:type="pct"/>
            <w:shd w:val="clear" w:color="auto" w:fill="auto"/>
          </w:tcPr>
          <w:p w:rsidR="00EB0314" w:rsidRPr="00611980" w:rsidRDefault="00EB0314" w:rsidP="00CF62F7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Описание системы вознаграждения руководства аудиторской организации, в том числе факторов, влияющих на размер их вознаграждений;</w:t>
            </w:r>
          </w:p>
        </w:tc>
        <w:tc>
          <w:tcPr>
            <w:tcW w:w="3594" w:type="pct"/>
            <w:shd w:val="clear" w:color="auto" w:fill="auto"/>
          </w:tcPr>
          <w:p w:rsidR="001E4CC8" w:rsidRPr="00611980" w:rsidRDefault="001E4CC8" w:rsidP="00611980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Система вознаграждения руководства аудиторской организации, руководителей аудита устанавливает их обязанности таким образом, чтобы коммерческие соображения не преобладали над качеством выполняемой работы. Поощряется качественная работа, то есть работа, осуществляемая в полном соответствии с положениями законодательства Российской Федерации об аудите, международными стандартами аудита, Кодексом профессиональной этики и Правилами независимости аудиторов и аудиторских организаций.</w:t>
            </w:r>
          </w:p>
          <w:p w:rsidR="00EB0314" w:rsidRPr="00611980" w:rsidRDefault="001E4CC8" w:rsidP="00611980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i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Основным фактором, оказывающими влияние на размер вознаграждения, являются сложность задания и соблюдение требований внутрифирменных правил при выполнении задания. Размер вознаграждения не зависит от договоров, заключаемых с клиентами.</w:t>
            </w:r>
          </w:p>
        </w:tc>
      </w:tr>
      <w:tr w:rsidR="0081070A" w:rsidRPr="00611980" w:rsidTr="00611980">
        <w:trPr>
          <w:trHeight w:val="850"/>
        </w:trPr>
        <w:tc>
          <w:tcPr>
            <w:tcW w:w="304" w:type="pct"/>
            <w:shd w:val="clear" w:color="auto" w:fill="auto"/>
          </w:tcPr>
          <w:p w:rsidR="0081070A" w:rsidRPr="00611980" w:rsidRDefault="0081070A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1102" w:type="pct"/>
            <w:shd w:val="clear" w:color="auto" w:fill="auto"/>
          </w:tcPr>
          <w:p w:rsidR="0081070A" w:rsidRPr="00611980" w:rsidRDefault="0081070A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Меры принимаемые в целях обеспечения ротации руководителей аудита</w:t>
            </w:r>
          </w:p>
        </w:tc>
        <w:tc>
          <w:tcPr>
            <w:tcW w:w="3594" w:type="pct"/>
            <w:shd w:val="clear" w:color="auto" w:fill="auto"/>
          </w:tcPr>
          <w:p w:rsidR="0081070A" w:rsidRPr="00611980" w:rsidRDefault="0003007C" w:rsidP="00611980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ООО «РОСКОНСАЛТИНГ» выполняет требования по ротации руководителей аудита, установленные Правилами независимости аудиторов и аудиторских организаций.</w:t>
            </w:r>
          </w:p>
        </w:tc>
      </w:tr>
    </w:tbl>
    <w:p w:rsidR="008E22FF" w:rsidRPr="00FC1E0A" w:rsidRDefault="008E22FF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</w:p>
    <w:p w:rsidR="008E22FF" w:rsidRPr="00FC1E0A" w:rsidRDefault="0081070A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t>Комментарий</w:t>
      </w:r>
      <w:r w:rsidRPr="00FC1E0A">
        <w:rPr>
          <w:rFonts w:ascii="Arial" w:hAnsi="Arial" w:cs="Arial"/>
          <w:sz w:val="21"/>
          <w:szCs w:val="21"/>
        </w:rPr>
        <w:t xml:space="preserve">: Заявление руководителя аудиторской организации о соблюдении аудиторской организацией и аудиторами требований профессиональной этики и независимости, предусмотренных </w:t>
      </w:r>
      <w:hyperlink r:id="rId8" w:history="1">
        <w:r w:rsidRPr="00FC1E0A">
          <w:rPr>
            <w:rFonts w:ascii="Arial" w:hAnsi="Arial" w:cs="Arial"/>
            <w:sz w:val="21"/>
            <w:szCs w:val="21"/>
          </w:rPr>
          <w:t>статьей 8</w:t>
        </w:r>
      </w:hyperlink>
      <w:r w:rsidRPr="00FC1E0A">
        <w:rPr>
          <w:rFonts w:ascii="Arial" w:hAnsi="Arial" w:cs="Arial"/>
          <w:sz w:val="21"/>
          <w:szCs w:val="21"/>
        </w:rPr>
        <w:t xml:space="preserve"> Федерального закона от 30 декабря 2008 г. № 307-ФЗ «Об аудиторской деятельности» приводится по состоянию на 1 января года, следующего за годом, информация за который раскрывается.</w:t>
      </w:r>
    </w:p>
    <w:p w:rsidR="00B02B02" w:rsidRPr="00FC1E0A" w:rsidRDefault="00B02B02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bookmarkStart w:id="9" w:name="P82"/>
      <w:bookmarkEnd w:id="9"/>
      <w:r w:rsidRPr="00FC1E0A">
        <w:rPr>
          <w:rFonts w:ascii="Arial" w:hAnsi="Arial" w:cs="Arial"/>
          <w:b/>
          <w:sz w:val="21"/>
          <w:szCs w:val="21"/>
        </w:rPr>
        <w:t>6. Информация о контроле (надзоре) за деятельностью (качества работы) аудиторской организации:</w:t>
      </w:r>
    </w:p>
    <w:p w:rsidR="00DD156F" w:rsidRPr="00FC1E0A" w:rsidRDefault="00DD156F" w:rsidP="0051713D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  <w:bookmarkStart w:id="10" w:name="P84"/>
      <w:bookmarkEnd w:id="10"/>
    </w:p>
    <w:tbl>
      <w:tblPr>
        <w:tblW w:w="48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3088"/>
        <w:gridCol w:w="10800"/>
      </w:tblGrid>
      <w:tr w:rsidR="0051713D" w:rsidRPr="00611980" w:rsidTr="00611980">
        <w:trPr>
          <w:trHeight w:val="283"/>
          <w:jc w:val="center"/>
        </w:trPr>
        <w:tc>
          <w:tcPr>
            <w:tcW w:w="304" w:type="pct"/>
            <w:shd w:val="clear" w:color="auto" w:fill="auto"/>
            <w:vAlign w:val="center"/>
          </w:tcPr>
          <w:p w:rsidR="0051713D" w:rsidRPr="00611980" w:rsidRDefault="0051713D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51713D" w:rsidRPr="00611980" w:rsidRDefault="0051713D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Заявление руководителя аудиторской организации о наличии и результативности системы внутреннего контроля аудиторской организации</w:t>
            </w:r>
          </w:p>
        </w:tc>
        <w:tc>
          <w:tcPr>
            <w:tcW w:w="3652" w:type="pct"/>
            <w:shd w:val="clear" w:color="auto" w:fill="auto"/>
          </w:tcPr>
          <w:p w:rsidR="008A4681" w:rsidRPr="00611980" w:rsidRDefault="008A4681" w:rsidP="00611980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 xml:space="preserve">В ООО «РОСКОНСАЛТИНГ» создана и функционирует эффективная система внутреннего контроля качества, соответствующая масштабам деятельности организации и требованиям законодательства об аудиторской деятельности в Российской Федерации. Система внутреннего контроля качества работы построена в соответствии с требованиями МСКК №1 «Контроль качества в аудиторских организациях, проводящих аудит и обзорные проверки финансовой отчетности, а также выполняющих прочие задания, обеспечивающие уверенность, и задания по оказанию сопутствующих услуг» и МСА 220 «Контроль качества при проведении аудита финансовой отчетности». </w:t>
            </w:r>
          </w:p>
          <w:p w:rsidR="008A4681" w:rsidRPr="00611980" w:rsidRDefault="008A4681" w:rsidP="00611980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 xml:space="preserve">Система внутреннего контроля качества услуг ООО «РОСКОНСАЛТИНГ» устанавливает принципы и процедуры в следующего за годом, информация за который раскрывается); отношении каждого из следующих элементов: а) обязанности руководства аудиторской организации по обеспечению качества услуг, оказываемых аудиторской организацией; б) этические требования; в) принятие на обслуживание нового клиента и продолжение отношений; г) кадровая работа; д) выполнение задания; е) мониторинг. </w:t>
            </w:r>
          </w:p>
          <w:p w:rsidR="008A4681" w:rsidRPr="00611980" w:rsidRDefault="008A4681" w:rsidP="00611980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 xml:space="preserve">Генеральный директор ООО «РОСКОНСАЛТИНГ» официально заявляет о наличии и результативности в ООО «РОСКОНСАЛТИНГ» системы внутреннего контроля, ее соответствии Международному стандарту контроля качества 1 «Контроль качества в аудиторских организациях, проводящих аудит и обзорные проверки финансовой отчетности, а также выполняющих прочие задания, обеспечивающие уверенность, и задания по оказанию сопутствующих услуг», в результате чего ООО «РОСКОНСАЛТИНГ» выдает аудиторские заключения и отчеты, соответствующие условиям конкретных заданий. </w:t>
            </w:r>
          </w:p>
          <w:p w:rsidR="004105A6" w:rsidRPr="00611980" w:rsidRDefault="004105A6" w:rsidP="00611980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51713D" w:rsidRPr="00611980" w:rsidRDefault="008A4681" w:rsidP="00611980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С 15 декабря 2022 года ООО «РОСКОНСАЛТИНГ» при проведении аудита руководствуется МСК 1 «Управление качеством в аудиторских организациях, проводящих аудит или обзорные проверки финансовой отчетности, а также выполняющих прочие задания, обеспечивающие уверенность, или задания по оказанию сопутствующих услуг», по тем вопросам, по которым МСКК 1 «Контроль качества в аудиторских организациях, проводящих аудит и обзорные проверки финансовой отчетности, а также выполняющих прочие задания, обеспечивающие уверенность, и задания по оказанию сопутствующих услуг» соответствующие требования не установлены либо установлены в объеме (по характеру), меньшем, чем предусмотрено соответственно МСК 1.</w:t>
            </w:r>
          </w:p>
        </w:tc>
      </w:tr>
    </w:tbl>
    <w:p w:rsidR="00242802" w:rsidRPr="00FC1E0A" w:rsidRDefault="0051713D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t>Комментарий</w:t>
      </w:r>
      <w:r w:rsidRPr="00FC1E0A">
        <w:rPr>
          <w:rFonts w:ascii="Arial" w:hAnsi="Arial" w:cs="Arial"/>
          <w:sz w:val="21"/>
          <w:szCs w:val="21"/>
        </w:rPr>
        <w:t xml:space="preserve">: Заявление руководителя аудиторской организации о наличии и результативности системы внутреннего контроля аудиторской организации, ее соответствии Международному </w:t>
      </w:r>
      <w:hyperlink r:id="rId9" w:history="1">
        <w:r w:rsidRPr="00FC1E0A">
          <w:rPr>
            <w:rFonts w:ascii="Arial" w:hAnsi="Arial" w:cs="Arial"/>
            <w:sz w:val="21"/>
            <w:szCs w:val="21"/>
          </w:rPr>
          <w:t>стандарту</w:t>
        </w:r>
      </w:hyperlink>
      <w:r w:rsidRPr="00FC1E0A">
        <w:rPr>
          <w:rFonts w:ascii="Arial" w:hAnsi="Arial" w:cs="Arial"/>
          <w:sz w:val="21"/>
          <w:szCs w:val="21"/>
        </w:rPr>
        <w:t xml:space="preserve"> контроля качества 1 «Контроль качества в аудиторских организациях, проводящих аудит и обзорные проверки финансовой отчетности, а также выполняющих прочие задания, обеспечивающие уверенность, и задания по оказанию сопутствующих услуг», введенному в действие на территории Российской Федерации </w:t>
      </w:r>
      <w:hyperlink r:id="rId10" w:history="1">
        <w:r w:rsidRPr="00FC1E0A">
          <w:rPr>
            <w:rFonts w:ascii="Arial" w:hAnsi="Arial" w:cs="Arial"/>
            <w:sz w:val="21"/>
            <w:szCs w:val="21"/>
          </w:rPr>
          <w:t>приказом</w:t>
        </w:r>
      </w:hyperlink>
      <w:r w:rsidRPr="00FC1E0A">
        <w:rPr>
          <w:rFonts w:ascii="Arial" w:hAnsi="Arial" w:cs="Arial"/>
          <w:sz w:val="21"/>
          <w:szCs w:val="21"/>
        </w:rPr>
        <w:t xml:space="preserve"> Министерства финансов Российской Федерации от 9</w:t>
      </w:r>
      <w:r w:rsidR="008A4681">
        <w:rPr>
          <w:rFonts w:ascii="Arial" w:hAnsi="Arial" w:cs="Arial"/>
          <w:sz w:val="21"/>
          <w:szCs w:val="21"/>
        </w:rPr>
        <w:t> </w:t>
      </w:r>
      <w:r w:rsidRPr="00FC1E0A">
        <w:rPr>
          <w:rFonts w:ascii="Arial" w:hAnsi="Arial" w:cs="Arial"/>
          <w:sz w:val="21"/>
          <w:szCs w:val="21"/>
        </w:rPr>
        <w:t>января 2019 г. № 2н «О введении в действие международных стандартов аудита на территории Российской Федерации и о признании утратившими силу некоторых приказов Министерства финансов Российской Федерации», с указанием основных элементов этой системы, приводится по состоянию на 1 января года, следующего за годом, информация за который раскрывается.</w:t>
      </w:r>
    </w:p>
    <w:p w:rsidR="00B02B02" w:rsidRPr="00FC1E0A" w:rsidRDefault="00B02B02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</w:p>
    <w:p w:rsidR="00B02B02" w:rsidRPr="00FC1E0A" w:rsidRDefault="00B02B02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  <w:bookmarkStart w:id="11" w:name="P88"/>
      <w:bookmarkEnd w:id="11"/>
      <w:r w:rsidRPr="00FC1E0A">
        <w:rPr>
          <w:rFonts w:ascii="Arial" w:hAnsi="Arial" w:cs="Arial"/>
          <w:b/>
          <w:sz w:val="21"/>
          <w:szCs w:val="21"/>
        </w:rPr>
        <w:t>б) сведения о внешних проверках деятельности аудиторской организации, проведенных в течение трех лет, непосредственно предшествующих году, в котором раскрывается информация, с указанием контрольного (надзорного) органа (организации), проводившего проверки, года проведения проверок;</w:t>
      </w:r>
    </w:p>
    <w:p w:rsidR="003B3AD6" w:rsidRPr="0003007C" w:rsidRDefault="003B3AD6" w:rsidP="006C6437">
      <w:pPr>
        <w:pStyle w:val="ConsPlusNormal"/>
        <w:spacing w:before="120"/>
        <w:ind w:firstLine="142"/>
        <w:jc w:val="both"/>
        <w:rPr>
          <w:rFonts w:ascii="Arial" w:hAnsi="Arial" w:cs="Arial"/>
          <w:sz w:val="21"/>
          <w:szCs w:val="21"/>
        </w:rPr>
      </w:pPr>
      <w:r w:rsidRPr="0003007C">
        <w:rPr>
          <w:rFonts w:ascii="Arial" w:hAnsi="Arial" w:cs="Arial"/>
          <w:sz w:val="21"/>
          <w:szCs w:val="21"/>
        </w:rPr>
        <w:t>Таблица 1</w:t>
      </w: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6582"/>
        <w:gridCol w:w="7306"/>
      </w:tblGrid>
      <w:tr w:rsidR="0051713D" w:rsidRPr="00611980" w:rsidTr="00611980">
        <w:trPr>
          <w:trHeight w:val="283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51713D" w:rsidRPr="00611980" w:rsidRDefault="0051713D" w:rsidP="00611980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51713D" w:rsidRPr="00611980" w:rsidRDefault="0051713D" w:rsidP="00611980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Сведения о внешних проверках деятел</w:t>
            </w:r>
            <w:r w:rsidR="00A80698" w:rsidRPr="00611980">
              <w:rPr>
                <w:rFonts w:ascii="Arial" w:hAnsi="Arial" w:cs="Arial"/>
                <w:sz w:val="21"/>
                <w:szCs w:val="21"/>
              </w:rPr>
              <w:t>ьности аудиторской организации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51713D" w:rsidRPr="00611980" w:rsidRDefault="00760192" w:rsidP="00F561F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С</w:t>
            </w:r>
            <w:r w:rsidR="0051713D" w:rsidRPr="00611980">
              <w:rPr>
                <w:rFonts w:ascii="Arial" w:hAnsi="Arial" w:cs="Arial"/>
                <w:sz w:val="21"/>
                <w:szCs w:val="21"/>
              </w:rPr>
              <w:t>м</w:t>
            </w:r>
            <w:r w:rsidRPr="00611980">
              <w:rPr>
                <w:rFonts w:ascii="Arial" w:hAnsi="Arial" w:cs="Arial"/>
                <w:sz w:val="21"/>
                <w:szCs w:val="21"/>
              </w:rPr>
              <w:t>.</w:t>
            </w:r>
            <w:r w:rsidR="0051713D" w:rsidRPr="0061198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611980">
              <w:rPr>
                <w:rFonts w:ascii="Arial" w:hAnsi="Arial" w:cs="Arial"/>
                <w:sz w:val="21"/>
                <w:szCs w:val="21"/>
              </w:rPr>
              <w:t>т</w:t>
            </w:r>
            <w:r w:rsidR="0051713D" w:rsidRPr="00611980">
              <w:rPr>
                <w:rFonts w:ascii="Arial" w:hAnsi="Arial" w:cs="Arial"/>
                <w:sz w:val="21"/>
                <w:szCs w:val="21"/>
              </w:rPr>
              <w:t xml:space="preserve">аблицу </w:t>
            </w:r>
            <w:r w:rsidR="0003007C" w:rsidRPr="00611980">
              <w:rPr>
                <w:rFonts w:ascii="Arial" w:hAnsi="Arial" w:cs="Arial"/>
                <w:sz w:val="21"/>
                <w:szCs w:val="21"/>
              </w:rPr>
              <w:t>2</w:t>
            </w:r>
          </w:p>
        </w:tc>
      </w:tr>
    </w:tbl>
    <w:p w:rsidR="0051713D" w:rsidRPr="0003007C" w:rsidRDefault="0051713D" w:rsidP="0051713D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  <w:bookmarkStart w:id="12" w:name="P89"/>
      <w:bookmarkEnd w:id="12"/>
      <w:r w:rsidRPr="0003007C">
        <w:rPr>
          <w:rFonts w:ascii="Arial" w:hAnsi="Arial" w:cs="Arial"/>
          <w:b/>
          <w:sz w:val="21"/>
          <w:szCs w:val="21"/>
        </w:rPr>
        <w:t xml:space="preserve">Таблица </w:t>
      </w:r>
      <w:r w:rsidR="0003007C" w:rsidRPr="0003007C">
        <w:rPr>
          <w:rFonts w:ascii="Arial" w:hAnsi="Arial" w:cs="Arial"/>
          <w:b/>
          <w:sz w:val="21"/>
          <w:szCs w:val="21"/>
        </w:rPr>
        <w:t>2</w:t>
      </w:r>
    </w:p>
    <w:tbl>
      <w:tblPr>
        <w:tblW w:w="4695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8206"/>
        <w:gridCol w:w="5102"/>
      </w:tblGrid>
      <w:tr w:rsidR="00F74964" w:rsidRPr="00611980" w:rsidTr="00611980">
        <w:trPr>
          <w:trHeight w:val="454"/>
        </w:trPr>
        <w:tc>
          <w:tcPr>
            <w:tcW w:w="315" w:type="pct"/>
            <w:shd w:val="clear" w:color="auto" w:fill="auto"/>
            <w:vAlign w:val="center"/>
          </w:tcPr>
          <w:p w:rsidR="00F74964" w:rsidRPr="00611980" w:rsidRDefault="00F74964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№</w:t>
            </w:r>
          </w:p>
        </w:tc>
        <w:tc>
          <w:tcPr>
            <w:tcW w:w="2889" w:type="pct"/>
            <w:shd w:val="clear" w:color="auto" w:fill="auto"/>
            <w:vAlign w:val="center"/>
          </w:tcPr>
          <w:p w:rsidR="00F74964" w:rsidRPr="00611980" w:rsidRDefault="0051713D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Контрольн</w:t>
            </w:r>
            <w:r w:rsidR="00A80698" w:rsidRPr="00611980">
              <w:rPr>
                <w:rFonts w:ascii="Arial" w:hAnsi="Arial" w:cs="Arial"/>
                <w:sz w:val="21"/>
                <w:szCs w:val="21"/>
              </w:rPr>
              <w:t>ый</w:t>
            </w:r>
            <w:r w:rsidRPr="00611980">
              <w:rPr>
                <w:rFonts w:ascii="Arial" w:hAnsi="Arial" w:cs="Arial"/>
                <w:sz w:val="21"/>
                <w:szCs w:val="21"/>
              </w:rPr>
              <w:t xml:space="preserve"> (надзорный) о</w:t>
            </w:r>
            <w:r w:rsidR="00F74964" w:rsidRPr="00611980">
              <w:rPr>
                <w:rFonts w:ascii="Arial" w:hAnsi="Arial" w:cs="Arial"/>
                <w:sz w:val="21"/>
                <w:szCs w:val="21"/>
              </w:rPr>
              <w:t>рган, проводивший проверку</w:t>
            </w:r>
          </w:p>
        </w:tc>
        <w:tc>
          <w:tcPr>
            <w:tcW w:w="1797" w:type="pct"/>
            <w:shd w:val="clear" w:color="auto" w:fill="auto"/>
            <w:vAlign w:val="center"/>
          </w:tcPr>
          <w:p w:rsidR="00F74964" w:rsidRPr="00611980" w:rsidRDefault="00F74964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Год про</w:t>
            </w:r>
            <w:r w:rsidR="00A80698" w:rsidRPr="00611980">
              <w:rPr>
                <w:rFonts w:ascii="Arial" w:hAnsi="Arial" w:cs="Arial"/>
                <w:sz w:val="21"/>
                <w:szCs w:val="21"/>
              </w:rPr>
              <w:t>ведения</w:t>
            </w:r>
            <w:r w:rsidRPr="00611980">
              <w:rPr>
                <w:rFonts w:ascii="Arial" w:hAnsi="Arial" w:cs="Arial"/>
                <w:sz w:val="21"/>
                <w:szCs w:val="21"/>
              </w:rPr>
              <w:t xml:space="preserve"> проверки</w:t>
            </w:r>
          </w:p>
        </w:tc>
      </w:tr>
      <w:tr w:rsidR="00F74964" w:rsidRPr="00611980" w:rsidTr="00611980">
        <w:trPr>
          <w:trHeight w:val="283"/>
        </w:trPr>
        <w:tc>
          <w:tcPr>
            <w:tcW w:w="315" w:type="pct"/>
            <w:shd w:val="clear" w:color="auto" w:fill="auto"/>
            <w:vAlign w:val="center"/>
          </w:tcPr>
          <w:p w:rsidR="00F74964" w:rsidRPr="00611980" w:rsidRDefault="00F74964" w:rsidP="00611980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889" w:type="pct"/>
            <w:shd w:val="clear" w:color="auto" w:fill="auto"/>
          </w:tcPr>
          <w:p w:rsidR="00F74964" w:rsidRPr="00611980" w:rsidRDefault="006D20D0" w:rsidP="00611980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Саморегулируемая организация аудиторов Ассоциация «Содружество»</w:t>
            </w:r>
          </w:p>
        </w:tc>
        <w:tc>
          <w:tcPr>
            <w:tcW w:w="1797" w:type="pct"/>
            <w:shd w:val="clear" w:color="auto" w:fill="auto"/>
          </w:tcPr>
          <w:p w:rsidR="00F74964" w:rsidRPr="00611980" w:rsidRDefault="00760192" w:rsidP="00611980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202</w:t>
            </w:r>
            <w:r w:rsidR="003D2FB2" w:rsidRPr="00611980">
              <w:rPr>
                <w:rFonts w:ascii="Arial" w:hAnsi="Arial" w:cs="Arial"/>
                <w:sz w:val="21"/>
                <w:szCs w:val="21"/>
              </w:rPr>
              <w:t>2</w:t>
            </w:r>
          </w:p>
        </w:tc>
      </w:tr>
      <w:tr w:rsidR="005A1320" w:rsidRPr="00611980" w:rsidTr="00611980">
        <w:trPr>
          <w:trHeight w:val="283"/>
        </w:trPr>
        <w:tc>
          <w:tcPr>
            <w:tcW w:w="315" w:type="pct"/>
            <w:shd w:val="clear" w:color="auto" w:fill="auto"/>
            <w:vAlign w:val="center"/>
          </w:tcPr>
          <w:p w:rsidR="005A1320" w:rsidRPr="00611980" w:rsidRDefault="005A1320" w:rsidP="00611980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2889" w:type="pct"/>
            <w:shd w:val="clear" w:color="auto" w:fill="auto"/>
          </w:tcPr>
          <w:p w:rsidR="005A1320" w:rsidRPr="00611980" w:rsidRDefault="005A1320" w:rsidP="00611980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color w:val="3B3B3B"/>
                <w:sz w:val="21"/>
                <w:szCs w:val="21"/>
                <w:shd w:val="clear" w:color="auto" w:fill="FFFFFF"/>
              </w:rPr>
              <w:t>Саморегулируемая организация аудиторов Ассоциация «Содружество»</w:t>
            </w:r>
          </w:p>
        </w:tc>
        <w:tc>
          <w:tcPr>
            <w:tcW w:w="1797" w:type="pct"/>
            <w:shd w:val="clear" w:color="auto" w:fill="auto"/>
          </w:tcPr>
          <w:p w:rsidR="005A1320" w:rsidRPr="00611980" w:rsidRDefault="005A1320" w:rsidP="00611980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color w:val="3B3B3B"/>
                <w:sz w:val="21"/>
                <w:szCs w:val="21"/>
                <w:shd w:val="clear" w:color="auto" w:fill="FFFFFF"/>
              </w:rPr>
              <w:t>01.07.2024-18.09.2024</w:t>
            </w:r>
          </w:p>
        </w:tc>
      </w:tr>
    </w:tbl>
    <w:p w:rsidR="00F74964" w:rsidRPr="00FC1E0A" w:rsidRDefault="00A80698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r w:rsidRPr="0003007C">
        <w:rPr>
          <w:rFonts w:ascii="Arial" w:hAnsi="Arial" w:cs="Arial"/>
          <w:b/>
          <w:sz w:val="21"/>
          <w:szCs w:val="21"/>
        </w:rPr>
        <w:t xml:space="preserve">Комментарий: </w:t>
      </w:r>
      <w:r w:rsidRPr="0003007C">
        <w:rPr>
          <w:rFonts w:ascii="Arial" w:hAnsi="Arial" w:cs="Arial"/>
          <w:sz w:val="21"/>
          <w:szCs w:val="21"/>
        </w:rPr>
        <w:t>Сведения о внешних проверках деятельности аудиторской организации приводятся о проверках, проведенных в течение трех лет, непосредственно предшествующих году, в котором раскрывается информация</w:t>
      </w:r>
    </w:p>
    <w:p w:rsidR="00041AC4" w:rsidRPr="006C6437" w:rsidRDefault="00041AC4" w:rsidP="00A80698">
      <w:pPr>
        <w:pStyle w:val="ConsPlusNormal"/>
        <w:ind w:firstLine="708"/>
        <w:jc w:val="both"/>
        <w:rPr>
          <w:rFonts w:ascii="Arial" w:hAnsi="Arial" w:cs="Arial"/>
          <w:b/>
          <w:sz w:val="16"/>
          <w:szCs w:val="21"/>
        </w:rPr>
      </w:pPr>
    </w:p>
    <w:tbl>
      <w:tblPr>
        <w:tblW w:w="48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6554"/>
        <w:gridCol w:w="7334"/>
      </w:tblGrid>
      <w:tr w:rsidR="0027548C" w:rsidRPr="00611980" w:rsidTr="00611980">
        <w:trPr>
          <w:trHeight w:val="283"/>
          <w:jc w:val="center"/>
        </w:trPr>
        <w:tc>
          <w:tcPr>
            <w:tcW w:w="304" w:type="pct"/>
            <w:shd w:val="clear" w:color="auto" w:fill="auto"/>
            <w:vAlign w:val="center"/>
          </w:tcPr>
          <w:p w:rsidR="008534CA" w:rsidRPr="00611980" w:rsidRDefault="003B3AD6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в1</w:t>
            </w:r>
          </w:p>
        </w:tc>
        <w:tc>
          <w:tcPr>
            <w:tcW w:w="2216" w:type="pct"/>
            <w:shd w:val="clear" w:color="auto" w:fill="auto"/>
            <w:vAlign w:val="center"/>
          </w:tcPr>
          <w:p w:rsidR="008534CA" w:rsidRPr="00611980" w:rsidRDefault="002952A4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 xml:space="preserve">Меры </w:t>
            </w:r>
            <w:r w:rsidR="00A80698" w:rsidRPr="00611980">
              <w:rPr>
                <w:rFonts w:ascii="Arial" w:hAnsi="Arial" w:cs="Arial"/>
                <w:sz w:val="21"/>
                <w:szCs w:val="21"/>
              </w:rPr>
              <w:t>дисциплинарного и иного воздействия, примененные в отношении аудиторской организации в течение года, в котором раскрывается информация</w:t>
            </w:r>
          </w:p>
        </w:tc>
        <w:tc>
          <w:tcPr>
            <w:tcW w:w="2480" w:type="pct"/>
            <w:shd w:val="clear" w:color="auto" w:fill="auto"/>
            <w:vAlign w:val="center"/>
          </w:tcPr>
          <w:p w:rsidR="008534CA" w:rsidRPr="00611980" w:rsidRDefault="0003007C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27548C" w:rsidRPr="00611980" w:rsidTr="00611980">
        <w:trPr>
          <w:trHeight w:val="283"/>
          <w:jc w:val="center"/>
        </w:trPr>
        <w:tc>
          <w:tcPr>
            <w:tcW w:w="304" w:type="pct"/>
            <w:shd w:val="clear" w:color="auto" w:fill="auto"/>
            <w:vAlign w:val="center"/>
          </w:tcPr>
          <w:p w:rsidR="008534CA" w:rsidRPr="00611980" w:rsidRDefault="003B3AD6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в2</w:t>
            </w:r>
          </w:p>
        </w:tc>
        <w:tc>
          <w:tcPr>
            <w:tcW w:w="2216" w:type="pct"/>
            <w:shd w:val="clear" w:color="auto" w:fill="auto"/>
            <w:vAlign w:val="center"/>
          </w:tcPr>
          <w:p w:rsidR="008534CA" w:rsidRPr="00611980" w:rsidRDefault="00A80698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меры дисциплинарного и иного воздействия, примененные в отношении аудиторской организации в течение года,</w:t>
            </w:r>
            <w:r w:rsidR="00F561FE" w:rsidRPr="00611980">
              <w:rPr>
                <w:rFonts w:ascii="Arial" w:hAnsi="Arial" w:cs="Arial"/>
                <w:sz w:val="21"/>
                <w:szCs w:val="21"/>
              </w:rPr>
              <w:t xml:space="preserve"> предшествующего году</w:t>
            </w:r>
            <w:r w:rsidRPr="00611980">
              <w:rPr>
                <w:rFonts w:ascii="Arial" w:hAnsi="Arial" w:cs="Arial"/>
                <w:sz w:val="21"/>
                <w:szCs w:val="21"/>
              </w:rPr>
              <w:t xml:space="preserve"> в котором раскрывается информаци</w:t>
            </w:r>
            <w:r w:rsidR="00F561FE" w:rsidRPr="00611980">
              <w:rPr>
                <w:rFonts w:ascii="Arial" w:hAnsi="Arial" w:cs="Arial"/>
                <w:sz w:val="21"/>
                <w:szCs w:val="21"/>
              </w:rPr>
              <w:t>я</w:t>
            </w:r>
          </w:p>
        </w:tc>
        <w:tc>
          <w:tcPr>
            <w:tcW w:w="2480" w:type="pct"/>
            <w:shd w:val="clear" w:color="auto" w:fill="auto"/>
            <w:vAlign w:val="center"/>
          </w:tcPr>
          <w:p w:rsidR="008534CA" w:rsidRPr="00611980" w:rsidRDefault="003D2FB2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Вынесено решение о приостановлении членства аудиторской организации, аудитора в СРО аудиторов на срок до устранения ими выявленных нарушений, но не более 180 календ. дней со дня, следующего за днем принятия решения о приостановлении членства</w:t>
            </w:r>
          </w:p>
        </w:tc>
      </w:tr>
    </w:tbl>
    <w:p w:rsidR="00B02B02" w:rsidRPr="00FC1E0A" w:rsidRDefault="00B02B02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bookmarkStart w:id="13" w:name="P90"/>
      <w:bookmarkEnd w:id="13"/>
      <w:r w:rsidRPr="00FC1E0A">
        <w:rPr>
          <w:rFonts w:ascii="Arial" w:hAnsi="Arial" w:cs="Arial"/>
          <w:b/>
          <w:sz w:val="21"/>
          <w:szCs w:val="21"/>
        </w:rPr>
        <w:t>7. Информация об аудиторах, работающих в аудиторской организации по трудовому договору:</w:t>
      </w:r>
    </w:p>
    <w:p w:rsidR="00A80698" w:rsidRPr="00FC1E0A" w:rsidRDefault="00A80698" w:rsidP="00A80698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W w:w="48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6573"/>
        <w:gridCol w:w="7317"/>
      </w:tblGrid>
      <w:tr w:rsidR="009F14FE" w:rsidRPr="00611980" w:rsidTr="00611980">
        <w:trPr>
          <w:trHeight w:val="283"/>
          <w:jc w:val="center"/>
        </w:trPr>
        <w:tc>
          <w:tcPr>
            <w:tcW w:w="309" w:type="pct"/>
            <w:shd w:val="clear" w:color="auto" w:fill="auto"/>
            <w:vAlign w:val="center"/>
          </w:tcPr>
          <w:p w:rsidR="009F14FE" w:rsidRPr="00611980" w:rsidRDefault="009F14FE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а1</w:t>
            </w:r>
          </w:p>
        </w:tc>
        <w:tc>
          <w:tcPr>
            <w:tcW w:w="2220" w:type="pct"/>
            <w:shd w:val="clear" w:color="auto" w:fill="auto"/>
            <w:vAlign w:val="center"/>
          </w:tcPr>
          <w:p w:rsidR="009F14FE" w:rsidRPr="00611980" w:rsidRDefault="009F14FE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Численность работающих по основному месту работы</w:t>
            </w:r>
            <w:r w:rsidR="00A80698" w:rsidRPr="00611980">
              <w:rPr>
                <w:rFonts w:ascii="Arial" w:hAnsi="Arial" w:cs="Arial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9F14FE" w:rsidRPr="00611980" w:rsidRDefault="005A1320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4</w:t>
            </w:r>
          </w:p>
        </w:tc>
      </w:tr>
      <w:tr w:rsidR="009F14FE" w:rsidRPr="00611980" w:rsidTr="00611980">
        <w:trPr>
          <w:trHeight w:val="283"/>
          <w:jc w:val="center"/>
        </w:trPr>
        <w:tc>
          <w:tcPr>
            <w:tcW w:w="309" w:type="pct"/>
            <w:shd w:val="clear" w:color="auto" w:fill="auto"/>
            <w:vAlign w:val="center"/>
          </w:tcPr>
          <w:p w:rsidR="009F14FE" w:rsidRPr="00611980" w:rsidRDefault="009F14FE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а2</w:t>
            </w:r>
          </w:p>
        </w:tc>
        <w:tc>
          <w:tcPr>
            <w:tcW w:w="2220" w:type="pct"/>
            <w:shd w:val="clear" w:color="auto" w:fill="auto"/>
            <w:vAlign w:val="center"/>
          </w:tcPr>
          <w:p w:rsidR="009F14FE" w:rsidRPr="00611980" w:rsidRDefault="009F14FE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Доля работающих по основному месту работы</w:t>
            </w:r>
            <w:r w:rsidR="00A80698" w:rsidRPr="00611980">
              <w:rPr>
                <w:rFonts w:ascii="Arial" w:hAnsi="Arial" w:cs="Arial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9F14FE" w:rsidRPr="00611980" w:rsidRDefault="005A1320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27</w:t>
            </w:r>
            <w:r w:rsidR="008A4681" w:rsidRPr="00611980">
              <w:rPr>
                <w:rFonts w:ascii="Arial" w:hAnsi="Arial" w:cs="Arial"/>
                <w:sz w:val="21"/>
                <w:szCs w:val="21"/>
              </w:rPr>
              <w:t>%</w:t>
            </w:r>
          </w:p>
        </w:tc>
      </w:tr>
      <w:tr w:rsidR="009F14FE" w:rsidRPr="00611980" w:rsidTr="00611980">
        <w:trPr>
          <w:trHeight w:val="283"/>
          <w:jc w:val="center"/>
        </w:trPr>
        <w:tc>
          <w:tcPr>
            <w:tcW w:w="309" w:type="pct"/>
            <w:shd w:val="clear" w:color="auto" w:fill="auto"/>
            <w:vAlign w:val="center"/>
          </w:tcPr>
          <w:p w:rsidR="009F14FE" w:rsidRPr="00611980" w:rsidRDefault="009F14FE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а3</w:t>
            </w:r>
          </w:p>
        </w:tc>
        <w:tc>
          <w:tcPr>
            <w:tcW w:w="2220" w:type="pct"/>
            <w:shd w:val="clear" w:color="auto" w:fill="auto"/>
            <w:vAlign w:val="center"/>
          </w:tcPr>
          <w:p w:rsidR="009F14FE" w:rsidRPr="00611980" w:rsidRDefault="009F14FE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Численность работающих по совместительству</w:t>
            </w:r>
            <w:r w:rsidR="00A80698" w:rsidRPr="00611980">
              <w:rPr>
                <w:rFonts w:ascii="Arial" w:hAnsi="Arial" w:cs="Arial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9F14FE" w:rsidRPr="00611980" w:rsidRDefault="0003007C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1</w:t>
            </w:r>
            <w:r w:rsidR="005A1320" w:rsidRPr="00611980">
              <w:rPr>
                <w:rFonts w:ascii="Arial" w:hAnsi="Arial" w:cs="Arial"/>
                <w:sz w:val="21"/>
                <w:szCs w:val="21"/>
              </w:rPr>
              <w:t>5</w:t>
            </w:r>
          </w:p>
        </w:tc>
      </w:tr>
      <w:tr w:rsidR="009F14FE" w:rsidRPr="00611980" w:rsidTr="00611980">
        <w:trPr>
          <w:trHeight w:val="283"/>
          <w:jc w:val="center"/>
        </w:trPr>
        <w:tc>
          <w:tcPr>
            <w:tcW w:w="309" w:type="pct"/>
            <w:shd w:val="clear" w:color="auto" w:fill="auto"/>
            <w:vAlign w:val="center"/>
          </w:tcPr>
          <w:p w:rsidR="009F14FE" w:rsidRPr="00611980" w:rsidRDefault="009F14FE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а4</w:t>
            </w:r>
          </w:p>
        </w:tc>
        <w:tc>
          <w:tcPr>
            <w:tcW w:w="2220" w:type="pct"/>
            <w:shd w:val="clear" w:color="auto" w:fill="auto"/>
            <w:vAlign w:val="center"/>
          </w:tcPr>
          <w:p w:rsidR="009F14FE" w:rsidRPr="00611980" w:rsidRDefault="009F14FE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Доля работающих по совместительству</w:t>
            </w:r>
            <w:r w:rsidR="00A80698" w:rsidRPr="00611980">
              <w:rPr>
                <w:rFonts w:ascii="Arial" w:hAnsi="Arial" w:cs="Arial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9F14FE" w:rsidRPr="00611980" w:rsidRDefault="005A1320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73</w:t>
            </w:r>
            <w:r w:rsidR="008A4681" w:rsidRPr="00611980">
              <w:rPr>
                <w:rFonts w:ascii="Arial" w:hAnsi="Arial" w:cs="Arial"/>
                <w:sz w:val="21"/>
                <w:szCs w:val="21"/>
              </w:rPr>
              <w:t>%</w:t>
            </w:r>
          </w:p>
        </w:tc>
      </w:tr>
    </w:tbl>
    <w:p w:rsidR="00D67B85" w:rsidRPr="00FC1E0A" w:rsidRDefault="005A0244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t>Комментарий</w:t>
      </w:r>
      <w:r w:rsidRPr="00FC1E0A">
        <w:rPr>
          <w:rFonts w:ascii="Arial" w:hAnsi="Arial" w:cs="Arial"/>
          <w:sz w:val="21"/>
          <w:szCs w:val="21"/>
        </w:rPr>
        <w:t xml:space="preserve">: </w:t>
      </w:r>
      <w:r w:rsidR="00A80698" w:rsidRPr="00FC1E0A">
        <w:rPr>
          <w:rFonts w:ascii="Arial" w:hAnsi="Arial" w:cs="Arial"/>
          <w:sz w:val="21"/>
          <w:szCs w:val="21"/>
        </w:rPr>
        <w:t xml:space="preserve">Информация приводится </w:t>
      </w:r>
      <w:r w:rsidRPr="00FC1E0A">
        <w:rPr>
          <w:rFonts w:ascii="Arial" w:hAnsi="Arial" w:cs="Arial"/>
          <w:sz w:val="21"/>
          <w:szCs w:val="21"/>
        </w:rPr>
        <w:t>по состоянию на 1 января года, следующего за годом, информация за который раскрывается</w:t>
      </w:r>
      <w:r w:rsidR="00A80698" w:rsidRPr="00FC1E0A">
        <w:rPr>
          <w:rFonts w:ascii="Arial" w:hAnsi="Arial" w:cs="Arial"/>
          <w:sz w:val="21"/>
          <w:szCs w:val="21"/>
        </w:rPr>
        <w:t>.</w:t>
      </w:r>
    </w:p>
    <w:p w:rsidR="008A75A4" w:rsidRPr="00FC1E0A" w:rsidRDefault="008A75A4" w:rsidP="00A80698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6582"/>
        <w:gridCol w:w="7306"/>
      </w:tblGrid>
      <w:tr w:rsidR="006A13AE" w:rsidRPr="00611980" w:rsidTr="00611980">
        <w:trPr>
          <w:trHeight w:val="567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6A13AE" w:rsidRPr="00611980" w:rsidRDefault="006A13AE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6A13AE" w:rsidRPr="00611980" w:rsidRDefault="006A13AE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 xml:space="preserve">Численность аудиторов, имеющих квалификационный аттестат аудитора, выданный саморегулируемой организацией аудиторов 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6A13AE" w:rsidRPr="00611980" w:rsidRDefault="005A1320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5</w:t>
            </w:r>
            <w:r w:rsidR="006310DD" w:rsidRPr="00611980">
              <w:rPr>
                <w:rFonts w:ascii="Arial" w:hAnsi="Arial" w:cs="Arial"/>
                <w:sz w:val="21"/>
                <w:szCs w:val="21"/>
              </w:rPr>
              <w:t xml:space="preserve">     </w:t>
            </w:r>
          </w:p>
        </w:tc>
      </w:tr>
    </w:tbl>
    <w:p w:rsidR="00E77843" w:rsidRPr="00FC1E0A" w:rsidRDefault="00A31B37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t>Комментарий</w:t>
      </w:r>
      <w:r w:rsidRPr="00FC1E0A">
        <w:rPr>
          <w:rFonts w:ascii="Arial" w:hAnsi="Arial" w:cs="Arial"/>
          <w:sz w:val="21"/>
          <w:szCs w:val="21"/>
        </w:rPr>
        <w:t>:</w:t>
      </w:r>
      <w:r w:rsidR="00A80698" w:rsidRPr="00FC1E0A">
        <w:rPr>
          <w:rFonts w:ascii="Arial" w:hAnsi="Arial" w:cs="Arial"/>
          <w:sz w:val="21"/>
          <w:szCs w:val="21"/>
        </w:rPr>
        <w:t xml:space="preserve"> Численность аудиторов, имеющих квалификационный аттестат аудитора, выданный саморегулируемой организацией аудиторов в соответствии со </w:t>
      </w:r>
      <w:hyperlink r:id="rId11" w:history="1">
        <w:r w:rsidR="00A80698" w:rsidRPr="00FC1E0A">
          <w:rPr>
            <w:rFonts w:ascii="Arial" w:hAnsi="Arial" w:cs="Arial"/>
            <w:sz w:val="21"/>
            <w:szCs w:val="21"/>
          </w:rPr>
          <w:t>статьей 11</w:t>
        </w:r>
      </w:hyperlink>
      <w:r w:rsidR="00A80698" w:rsidRPr="00FC1E0A">
        <w:rPr>
          <w:rFonts w:ascii="Arial" w:hAnsi="Arial" w:cs="Arial"/>
          <w:sz w:val="21"/>
          <w:szCs w:val="21"/>
        </w:rPr>
        <w:t xml:space="preserve"> Федерального закона от 30 декабря 2008 г. № 307-ФЗ «Об аудиторской деятельности» приводится по состоянию на 1 января года, следующего за годом, информация за который раскрывается.</w:t>
      </w:r>
    </w:p>
    <w:p w:rsidR="001217A3" w:rsidRPr="00FC1E0A" w:rsidRDefault="001217A3" w:rsidP="001217A3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3093"/>
        <w:gridCol w:w="10798"/>
      </w:tblGrid>
      <w:tr w:rsidR="00152753" w:rsidRPr="00611980" w:rsidTr="00611980">
        <w:trPr>
          <w:trHeight w:val="567"/>
          <w:jc w:val="center"/>
        </w:trPr>
        <w:tc>
          <w:tcPr>
            <w:tcW w:w="302" w:type="pct"/>
            <w:shd w:val="clear" w:color="auto" w:fill="auto"/>
            <w:vAlign w:val="center"/>
          </w:tcPr>
          <w:p w:rsidR="00D41B27" w:rsidRPr="00611980" w:rsidRDefault="00D41B27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1046" w:type="pct"/>
            <w:shd w:val="clear" w:color="auto" w:fill="auto"/>
          </w:tcPr>
          <w:p w:rsidR="00D41B27" w:rsidRPr="00611980" w:rsidRDefault="00D41B27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Заявление руководителя о соблюдении аудиторами требования о прохождении обучения по программе повышения квалификации</w:t>
            </w:r>
          </w:p>
        </w:tc>
        <w:tc>
          <w:tcPr>
            <w:tcW w:w="3652" w:type="pct"/>
            <w:shd w:val="clear" w:color="auto" w:fill="auto"/>
            <w:vAlign w:val="center"/>
          </w:tcPr>
          <w:p w:rsidR="00760192" w:rsidRPr="00611980" w:rsidRDefault="00760192" w:rsidP="00611980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В ООО «РОСКОНСАЛТИНГ» принят ряд внутрифирменных стандартов, направленных на организацию и осуществление непрерывного процесса повышения профессионализма и компетентности аудиторами и иными работниками Общества.</w:t>
            </w:r>
          </w:p>
          <w:p w:rsidR="00760192" w:rsidRPr="00611980" w:rsidRDefault="00760192" w:rsidP="00611980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Руководство аудиторской организации организует и проводит обучающие семинары, совещания, формальные и неформальные беседы с работниками Общества, задействованными в выполнении заданий по аудиту, по вопросам аудиторской, бухгалтерской, налоговой практики и изменений в законодательстве.</w:t>
            </w:r>
          </w:p>
          <w:p w:rsidR="00760192" w:rsidRPr="00611980" w:rsidRDefault="00760192" w:rsidP="00611980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Руководство аудиторской организации обеспечивает работников Общества методическими материалами, относящимися к аудиторской деятельности, контролю качества, бухгалтерскому учету и налогообложению.</w:t>
            </w:r>
          </w:p>
          <w:p w:rsidR="00D41B27" w:rsidRPr="00611980" w:rsidRDefault="00760192" w:rsidP="00611980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Настоящим генеральный директор Общества заявляет об исполнении в 202</w:t>
            </w:r>
            <w:r w:rsidR="00E35FE0" w:rsidRPr="00611980">
              <w:rPr>
                <w:rFonts w:ascii="Arial" w:hAnsi="Arial" w:cs="Arial"/>
                <w:sz w:val="21"/>
                <w:szCs w:val="21"/>
              </w:rPr>
              <w:t>4</w:t>
            </w:r>
            <w:r w:rsidRPr="00611980">
              <w:rPr>
                <w:rFonts w:ascii="Arial" w:hAnsi="Arial" w:cs="Arial"/>
                <w:sz w:val="21"/>
                <w:szCs w:val="21"/>
              </w:rPr>
              <w:t xml:space="preserve"> году всеми аудиторами Общества требования о ежегодном обучении по программам повышения квалификации, установленного частью 99 статьи 11 Федерального закона «Об аудиторской деятельности».</w:t>
            </w:r>
          </w:p>
        </w:tc>
      </w:tr>
    </w:tbl>
    <w:p w:rsidR="00242802" w:rsidRPr="00FC1E0A" w:rsidRDefault="00A80698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t>Комментарий</w:t>
      </w:r>
      <w:r w:rsidRPr="00FC1E0A">
        <w:rPr>
          <w:rFonts w:ascii="Arial" w:hAnsi="Arial" w:cs="Arial"/>
          <w:sz w:val="21"/>
          <w:szCs w:val="21"/>
        </w:rPr>
        <w:t xml:space="preserve">: Заявление руководителя аудиторской организации о соблюдении аудиторами, работающими в аудиторской организации требования о прохождении обучения по программам повышения квалификации, предусмотренным </w:t>
      </w:r>
      <w:hyperlink r:id="rId12" w:history="1">
        <w:r w:rsidRPr="00FC1E0A">
          <w:rPr>
            <w:rFonts w:ascii="Arial" w:hAnsi="Arial" w:cs="Arial"/>
            <w:sz w:val="21"/>
            <w:szCs w:val="21"/>
          </w:rPr>
          <w:t>статьей 11</w:t>
        </w:r>
      </w:hyperlink>
      <w:r w:rsidRPr="00FC1E0A">
        <w:rPr>
          <w:rFonts w:ascii="Arial" w:hAnsi="Arial" w:cs="Arial"/>
          <w:sz w:val="21"/>
          <w:szCs w:val="21"/>
        </w:rPr>
        <w:t xml:space="preserve"> Федерального закона от 30 декабря 2008 г. </w:t>
      </w:r>
      <w:r w:rsidR="001217A3" w:rsidRPr="00FC1E0A">
        <w:rPr>
          <w:rFonts w:ascii="Arial" w:hAnsi="Arial" w:cs="Arial"/>
          <w:sz w:val="21"/>
          <w:szCs w:val="21"/>
        </w:rPr>
        <w:t>№</w:t>
      </w:r>
      <w:r w:rsidRPr="00FC1E0A">
        <w:rPr>
          <w:rFonts w:ascii="Arial" w:hAnsi="Arial" w:cs="Arial"/>
          <w:sz w:val="21"/>
          <w:szCs w:val="21"/>
        </w:rPr>
        <w:t xml:space="preserve"> 307-ФЗ </w:t>
      </w:r>
      <w:r w:rsidR="001217A3" w:rsidRPr="00FC1E0A">
        <w:rPr>
          <w:rFonts w:ascii="Arial" w:hAnsi="Arial" w:cs="Arial"/>
          <w:sz w:val="21"/>
          <w:szCs w:val="21"/>
        </w:rPr>
        <w:t>«</w:t>
      </w:r>
      <w:r w:rsidRPr="00FC1E0A">
        <w:rPr>
          <w:rFonts w:ascii="Arial" w:hAnsi="Arial" w:cs="Arial"/>
          <w:sz w:val="21"/>
          <w:szCs w:val="21"/>
        </w:rPr>
        <w:t>Об аудиторской деятельности</w:t>
      </w:r>
      <w:r w:rsidR="001217A3" w:rsidRPr="00FC1E0A">
        <w:rPr>
          <w:rFonts w:ascii="Arial" w:hAnsi="Arial" w:cs="Arial"/>
          <w:sz w:val="21"/>
          <w:szCs w:val="21"/>
        </w:rPr>
        <w:t xml:space="preserve">» приводится </w:t>
      </w:r>
      <w:r w:rsidRPr="00FC1E0A">
        <w:rPr>
          <w:rFonts w:ascii="Arial" w:hAnsi="Arial" w:cs="Arial"/>
          <w:sz w:val="21"/>
          <w:szCs w:val="21"/>
        </w:rPr>
        <w:t>по состоянию на 1 января года, следующего за годом, информация за который раскрывается.</w:t>
      </w:r>
    </w:p>
    <w:p w:rsidR="004105A6" w:rsidRDefault="004105A6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</w:p>
    <w:p w:rsidR="006C6437" w:rsidRDefault="006C6437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</w:p>
    <w:p w:rsidR="006C6437" w:rsidRDefault="006C6437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</w:p>
    <w:p w:rsidR="006C6437" w:rsidRDefault="006C6437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</w:p>
    <w:p w:rsidR="006C6437" w:rsidRDefault="006C6437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</w:p>
    <w:p w:rsidR="006C6437" w:rsidRPr="00FC1E0A" w:rsidRDefault="006C6437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</w:p>
    <w:p w:rsidR="00B02B02" w:rsidRPr="00FC1E0A" w:rsidRDefault="00B02B02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  <w:r w:rsidRPr="00FC1E0A">
        <w:rPr>
          <w:rFonts w:ascii="Arial" w:hAnsi="Arial" w:cs="Arial"/>
          <w:b/>
          <w:sz w:val="21"/>
          <w:szCs w:val="21"/>
        </w:rPr>
        <w:t>8. Информация об аудируемых лицах и величине выручки от оказанных аудиторской организацией услуг:</w:t>
      </w: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6582"/>
        <w:gridCol w:w="7306"/>
      </w:tblGrid>
      <w:tr w:rsidR="001217A3" w:rsidRPr="00611980" w:rsidTr="00611980">
        <w:trPr>
          <w:trHeight w:val="283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1217A3" w:rsidRPr="00611980" w:rsidRDefault="001217A3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bookmarkStart w:id="14" w:name="P98"/>
            <w:bookmarkEnd w:id="14"/>
            <w:r w:rsidRPr="00611980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1217A3" w:rsidRPr="00611980" w:rsidRDefault="001217A3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Перечень общественно значимых организаций, которым оказаны аудиторские услуги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1217A3" w:rsidRPr="00611980" w:rsidRDefault="00760192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Не применимо</w:t>
            </w:r>
          </w:p>
        </w:tc>
      </w:tr>
      <w:tr w:rsidR="00384F12" w:rsidRPr="00611980" w:rsidTr="00611980">
        <w:trPr>
          <w:trHeight w:val="567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384F12" w:rsidRPr="00611980" w:rsidRDefault="00384F12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б1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384F12" w:rsidRPr="00611980" w:rsidRDefault="00384F12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 xml:space="preserve">Величина выручки от оказания аудиторских услуг и прочих связанных с аудиторской деятельностью услуг 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384F12" w:rsidRPr="00611980" w:rsidRDefault="00FE23A3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 xml:space="preserve">23 721,0 </w:t>
            </w:r>
            <w:r w:rsidR="00760192" w:rsidRPr="00611980">
              <w:rPr>
                <w:rFonts w:ascii="Arial" w:hAnsi="Arial" w:cs="Arial"/>
                <w:sz w:val="21"/>
                <w:szCs w:val="21"/>
              </w:rPr>
              <w:t>тыс. руб.</w:t>
            </w:r>
          </w:p>
        </w:tc>
      </w:tr>
      <w:tr w:rsidR="00384F12" w:rsidRPr="00611980" w:rsidTr="00611980">
        <w:trPr>
          <w:trHeight w:val="340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384F12" w:rsidRPr="00611980" w:rsidRDefault="00384F12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б2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384F12" w:rsidRPr="00611980" w:rsidRDefault="00384F12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Выручка от оказания аудиторских услуг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384F12" w:rsidRPr="00611980" w:rsidRDefault="00FE23A3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22 706</w:t>
            </w:r>
            <w:r w:rsidR="00760192" w:rsidRPr="00611980">
              <w:rPr>
                <w:rFonts w:ascii="Arial" w:hAnsi="Arial" w:cs="Arial"/>
                <w:sz w:val="21"/>
                <w:szCs w:val="21"/>
              </w:rPr>
              <w:t xml:space="preserve"> тыс. руб.</w:t>
            </w:r>
          </w:p>
        </w:tc>
      </w:tr>
      <w:tr w:rsidR="00384F12" w:rsidRPr="00611980" w:rsidTr="00611980">
        <w:trPr>
          <w:trHeight w:val="283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384F12" w:rsidRPr="00611980" w:rsidRDefault="0022361D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б3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384F12" w:rsidRPr="00611980" w:rsidRDefault="00384F12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Выручка от оказания прочих связанных с аудиторской деятельностью услуг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384F12" w:rsidRPr="00611980" w:rsidRDefault="00FE23A3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1 015</w:t>
            </w:r>
            <w:r w:rsidR="00760192" w:rsidRPr="00611980">
              <w:rPr>
                <w:rFonts w:ascii="Arial" w:hAnsi="Arial" w:cs="Arial"/>
                <w:sz w:val="21"/>
                <w:szCs w:val="21"/>
              </w:rPr>
              <w:t>,0 тыс. руб.</w:t>
            </w:r>
          </w:p>
        </w:tc>
      </w:tr>
    </w:tbl>
    <w:p w:rsidR="006D2563" w:rsidRPr="00FC1E0A" w:rsidRDefault="001217A3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t>Комментарий</w:t>
      </w:r>
      <w:r w:rsidRPr="00FC1E0A">
        <w:rPr>
          <w:rFonts w:ascii="Arial" w:hAnsi="Arial" w:cs="Arial"/>
          <w:sz w:val="21"/>
          <w:szCs w:val="21"/>
        </w:rPr>
        <w:t>: Величина выручки приводится за год, непосредственно предшествующий году, в котором раскрывается информация.</w:t>
      </w:r>
    </w:p>
    <w:p w:rsidR="00DD1EF7" w:rsidRPr="00FC1E0A" w:rsidRDefault="00DD1EF7" w:rsidP="00DD1EF7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W w:w="48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6581"/>
        <w:gridCol w:w="7305"/>
      </w:tblGrid>
      <w:tr w:rsidR="00006F35" w:rsidRPr="00611980" w:rsidTr="00611980">
        <w:trPr>
          <w:trHeight w:val="567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006F35" w:rsidRPr="00611980" w:rsidRDefault="00006F35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bookmarkStart w:id="15" w:name="P100"/>
            <w:bookmarkEnd w:id="15"/>
            <w:r w:rsidRPr="00611980">
              <w:rPr>
                <w:rFonts w:ascii="Arial" w:hAnsi="Arial" w:cs="Arial"/>
                <w:sz w:val="21"/>
                <w:szCs w:val="21"/>
              </w:rPr>
              <w:t>в1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006F35" w:rsidRPr="00611980" w:rsidRDefault="00006F35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Величина выручки от оказания аудиторских услуг и прочих связанных с аудиторской деятельностью услуг общественно значимым организациям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006F35" w:rsidRPr="00611980" w:rsidRDefault="00760192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0 тыс. руб.</w:t>
            </w:r>
          </w:p>
        </w:tc>
      </w:tr>
      <w:tr w:rsidR="00006F35" w:rsidRPr="00611980" w:rsidTr="00611980">
        <w:trPr>
          <w:trHeight w:val="283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006F35" w:rsidRPr="00611980" w:rsidRDefault="00006F35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в2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006F35" w:rsidRPr="00611980" w:rsidRDefault="00006F35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Выручка от оказания аудиторских услуг общественно значимым организациям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006F35" w:rsidRPr="00611980" w:rsidRDefault="00760192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0 тыс. руб.</w:t>
            </w:r>
          </w:p>
        </w:tc>
      </w:tr>
      <w:tr w:rsidR="00006F35" w:rsidRPr="00611980" w:rsidTr="00611980">
        <w:trPr>
          <w:trHeight w:val="283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006F35" w:rsidRPr="00611980" w:rsidRDefault="00006F35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в3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006F35" w:rsidRPr="00611980" w:rsidRDefault="00006F35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Выручка от оказания прочих связанных с аудиторской деятельностью услуг общественно значимым организациям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006F35" w:rsidRPr="00611980" w:rsidRDefault="00760192" w:rsidP="006119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11980">
              <w:rPr>
                <w:rFonts w:ascii="Arial" w:hAnsi="Arial" w:cs="Arial"/>
                <w:sz w:val="21"/>
                <w:szCs w:val="21"/>
              </w:rPr>
              <w:t>0 тыс. руб.</w:t>
            </w:r>
          </w:p>
        </w:tc>
      </w:tr>
    </w:tbl>
    <w:p w:rsidR="009D4799" w:rsidRPr="00FC1E0A" w:rsidRDefault="001217A3" w:rsidP="00DD1EF7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t>Комментарий</w:t>
      </w:r>
      <w:r w:rsidRPr="00FC1E0A">
        <w:rPr>
          <w:rFonts w:ascii="Arial" w:hAnsi="Arial" w:cs="Arial"/>
          <w:sz w:val="21"/>
          <w:szCs w:val="21"/>
        </w:rPr>
        <w:t>: Величина выручки приводится за год, непосредственно предшествующий году, в котором раскрывается информация.</w:t>
      </w:r>
    </w:p>
    <w:sectPr w:rsidR="009D4799" w:rsidRPr="00FC1E0A" w:rsidSect="008A7E55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2F7" w:rsidRDefault="00CF62F7" w:rsidP="006C6349">
      <w:pPr>
        <w:spacing w:after="0" w:line="240" w:lineRule="auto"/>
      </w:pPr>
      <w:r>
        <w:separator/>
      </w:r>
    </w:p>
  </w:endnote>
  <w:endnote w:type="continuationSeparator" w:id="0">
    <w:p w:rsidR="00CF62F7" w:rsidRDefault="00CF62F7" w:rsidP="006C6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2F7" w:rsidRDefault="00CF62F7" w:rsidP="006C6349">
      <w:pPr>
        <w:spacing w:after="0" w:line="240" w:lineRule="auto"/>
      </w:pPr>
      <w:r>
        <w:separator/>
      </w:r>
    </w:p>
  </w:footnote>
  <w:footnote w:type="continuationSeparator" w:id="0">
    <w:p w:rsidR="00CF62F7" w:rsidRDefault="00CF62F7" w:rsidP="006C6349">
      <w:pPr>
        <w:spacing w:after="0" w:line="240" w:lineRule="auto"/>
      </w:pPr>
      <w:r>
        <w:continuationSeparator/>
      </w:r>
    </w:p>
  </w:footnote>
  <w:footnote w:id="1">
    <w:p w:rsidR="00956D13" w:rsidRDefault="00956D13">
      <w:pPr>
        <w:pStyle w:val="aa"/>
      </w:pPr>
      <w:r>
        <w:rPr>
          <w:rStyle w:val="ac"/>
        </w:rPr>
        <w:footnoteRef/>
      </w:r>
      <w:r>
        <w:t xml:space="preserve"> </w:t>
      </w:r>
      <w:r w:rsidRPr="00956D13">
        <w:t>Комментарий: Для целей настоящего документа понятие «бенефициарный владелец» используется в значении, определенном в статье 3 Федерального закона от 7 августа 2001 г. № 115-ФЗ «О противодействии легализации (отмыванию) доходов, полученных преступным путем, и финансированию терроризма»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823E9"/>
    <w:multiLevelType w:val="hybridMultilevel"/>
    <w:tmpl w:val="54E423E4"/>
    <w:lvl w:ilvl="0" w:tplc="AFEA5A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revisionView w:inkAnnotation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2B02"/>
    <w:rsid w:val="0000099F"/>
    <w:rsid w:val="00001DE6"/>
    <w:rsid w:val="00004A7A"/>
    <w:rsid w:val="0000503D"/>
    <w:rsid w:val="000058A1"/>
    <w:rsid w:val="000058EA"/>
    <w:rsid w:val="00006F35"/>
    <w:rsid w:val="00016639"/>
    <w:rsid w:val="00026FA4"/>
    <w:rsid w:val="0003007C"/>
    <w:rsid w:val="00041AC4"/>
    <w:rsid w:val="00046DBC"/>
    <w:rsid w:val="00056F77"/>
    <w:rsid w:val="00061473"/>
    <w:rsid w:val="000B3BB2"/>
    <w:rsid w:val="000B470F"/>
    <w:rsid w:val="000C31AB"/>
    <w:rsid w:val="000C364E"/>
    <w:rsid w:val="000D253A"/>
    <w:rsid w:val="000E3EBD"/>
    <w:rsid w:val="000F5137"/>
    <w:rsid w:val="001053C7"/>
    <w:rsid w:val="0011056C"/>
    <w:rsid w:val="001217A3"/>
    <w:rsid w:val="0013483E"/>
    <w:rsid w:val="00152753"/>
    <w:rsid w:val="001A2080"/>
    <w:rsid w:val="001C01E0"/>
    <w:rsid w:val="001E4CC8"/>
    <w:rsid w:val="001F259F"/>
    <w:rsid w:val="00207076"/>
    <w:rsid w:val="0022361D"/>
    <w:rsid w:val="00232F30"/>
    <w:rsid w:val="002339EB"/>
    <w:rsid w:val="00242802"/>
    <w:rsid w:val="00270FD0"/>
    <w:rsid w:val="0027548C"/>
    <w:rsid w:val="0028610B"/>
    <w:rsid w:val="002952A4"/>
    <w:rsid w:val="002A0257"/>
    <w:rsid w:val="002A3199"/>
    <w:rsid w:val="002A751B"/>
    <w:rsid w:val="002D5998"/>
    <w:rsid w:val="002D79C0"/>
    <w:rsid w:val="00327178"/>
    <w:rsid w:val="003337F2"/>
    <w:rsid w:val="00336094"/>
    <w:rsid w:val="00351F29"/>
    <w:rsid w:val="00366663"/>
    <w:rsid w:val="00381119"/>
    <w:rsid w:val="003841FB"/>
    <w:rsid w:val="00384F12"/>
    <w:rsid w:val="003B0185"/>
    <w:rsid w:val="003B3AD6"/>
    <w:rsid w:val="003B3D31"/>
    <w:rsid w:val="003D2FB2"/>
    <w:rsid w:val="003F2766"/>
    <w:rsid w:val="0040006E"/>
    <w:rsid w:val="004036C7"/>
    <w:rsid w:val="004066CB"/>
    <w:rsid w:val="004105A6"/>
    <w:rsid w:val="00424F2A"/>
    <w:rsid w:val="00443AB7"/>
    <w:rsid w:val="004463DD"/>
    <w:rsid w:val="0049308D"/>
    <w:rsid w:val="00496FEE"/>
    <w:rsid w:val="004C303D"/>
    <w:rsid w:val="004E3F14"/>
    <w:rsid w:val="004E569D"/>
    <w:rsid w:val="004E6724"/>
    <w:rsid w:val="004F31E6"/>
    <w:rsid w:val="0051713D"/>
    <w:rsid w:val="00522CC2"/>
    <w:rsid w:val="00526C79"/>
    <w:rsid w:val="00530B55"/>
    <w:rsid w:val="005409B2"/>
    <w:rsid w:val="0057041C"/>
    <w:rsid w:val="00592C0A"/>
    <w:rsid w:val="005A0244"/>
    <w:rsid w:val="005A1320"/>
    <w:rsid w:val="005C2CC1"/>
    <w:rsid w:val="005E251D"/>
    <w:rsid w:val="005E5005"/>
    <w:rsid w:val="00611980"/>
    <w:rsid w:val="00614122"/>
    <w:rsid w:val="0061645E"/>
    <w:rsid w:val="00617624"/>
    <w:rsid w:val="0062590A"/>
    <w:rsid w:val="006310DD"/>
    <w:rsid w:val="00635494"/>
    <w:rsid w:val="00642AAF"/>
    <w:rsid w:val="00644288"/>
    <w:rsid w:val="00647A1A"/>
    <w:rsid w:val="00652D47"/>
    <w:rsid w:val="00655CC3"/>
    <w:rsid w:val="0068433F"/>
    <w:rsid w:val="00690992"/>
    <w:rsid w:val="0069708B"/>
    <w:rsid w:val="006A13AE"/>
    <w:rsid w:val="006C6349"/>
    <w:rsid w:val="006C6437"/>
    <w:rsid w:val="006D20D0"/>
    <w:rsid w:val="006D2563"/>
    <w:rsid w:val="006D4E11"/>
    <w:rsid w:val="006E1DEB"/>
    <w:rsid w:val="007125DC"/>
    <w:rsid w:val="00715736"/>
    <w:rsid w:val="00715DBA"/>
    <w:rsid w:val="0071654A"/>
    <w:rsid w:val="00760192"/>
    <w:rsid w:val="00763C47"/>
    <w:rsid w:val="00765827"/>
    <w:rsid w:val="00795802"/>
    <w:rsid w:val="00797E0A"/>
    <w:rsid w:val="007A4EB5"/>
    <w:rsid w:val="007C7C82"/>
    <w:rsid w:val="007F20FD"/>
    <w:rsid w:val="0081070A"/>
    <w:rsid w:val="00826965"/>
    <w:rsid w:val="008407D2"/>
    <w:rsid w:val="008534CA"/>
    <w:rsid w:val="00866B50"/>
    <w:rsid w:val="0086710C"/>
    <w:rsid w:val="008A4681"/>
    <w:rsid w:val="008A5D7F"/>
    <w:rsid w:val="008A6037"/>
    <w:rsid w:val="008A75A4"/>
    <w:rsid w:val="008A7E55"/>
    <w:rsid w:val="008B2879"/>
    <w:rsid w:val="008D4AD3"/>
    <w:rsid w:val="008D63D3"/>
    <w:rsid w:val="008E22FF"/>
    <w:rsid w:val="00900A45"/>
    <w:rsid w:val="009131FB"/>
    <w:rsid w:val="00934B47"/>
    <w:rsid w:val="00934BB9"/>
    <w:rsid w:val="009544B5"/>
    <w:rsid w:val="00956D13"/>
    <w:rsid w:val="009809ED"/>
    <w:rsid w:val="009B5482"/>
    <w:rsid w:val="009C0F0C"/>
    <w:rsid w:val="009C4887"/>
    <w:rsid w:val="009D4799"/>
    <w:rsid w:val="009D4E8F"/>
    <w:rsid w:val="009F0608"/>
    <w:rsid w:val="009F14FE"/>
    <w:rsid w:val="009F74D3"/>
    <w:rsid w:val="00A22936"/>
    <w:rsid w:val="00A31B37"/>
    <w:rsid w:val="00A80698"/>
    <w:rsid w:val="00A9501C"/>
    <w:rsid w:val="00AB754E"/>
    <w:rsid w:val="00AC0A7D"/>
    <w:rsid w:val="00AC178F"/>
    <w:rsid w:val="00AC3332"/>
    <w:rsid w:val="00AF5B4F"/>
    <w:rsid w:val="00B02B02"/>
    <w:rsid w:val="00B0751B"/>
    <w:rsid w:val="00B14416"/>
    <w:rsid w:val="00B15463"/>
    <w:rsid w:val="00B53457"/>
    <w:rsid w:val="00B60744"/>
    <w:rsid w:val="00B64A0B"/>
    <w:rsid w:val="00B9782F"/>
    <w:rsid w:val="00BC0758"/>
    <w:rsid w:val="00BC4EDB"/>
    <w:rsid w:val="00BF5A1C"/>
    <w:rsid w:val="00C040B0"/>
    <w:rsid w:val="00C1097F"/>
    <w:rsid w:val="00C234FD"/>
    <w:rsid w:val="00C241C1"/>
    <w:rsid w:val="00C27D33"/>
    <w:rsid w:val="00C36D5D"/>
    <w:rsid w:val="00C61310"/>
    <w:rsid w:val="00C65E3D"/>
    <w:rsid w:val="00C76685"/>
    <w:rsid w:val="00C90C5E"/>
    <w:rsid w:val="00CA2A56"/>
    <w:rsid w:val="00CB45D3"/>
    <w:rsid w:val="00CC0786"/>
    <w:rsid w:val="00CC2218"/>
    <w:rsid w:val="00CC60C7"/>
    <w:rsid w:val="00CD5755"/>
    <w:rsid w:val="00CD5A8E"/>
    <w:rsid w:val="00CE0801"/>
    <w:rsid w:val="00CF01A2"/>
    <w:rsid w:val="00CF3E77"/>
    <w:rsid w:val="00CF62F7"/>
    <w:rsid w:val="00CF6941"/>
    <w:rsid w:val="00D16118"/>
    <w:rsid w:val="00D16766"/>
    <w:rsid w:val="00D20475"/>
    <w:rsid w:val="00D21878"/>
    <w:rsid w:val="00D3084A"/>
    <w:rsid w:val="00D35048"/>
    <w:rsid w:val="00D352C1"/>
    <w:rsid w:val="00D41B27"/>
    <w:rsid w:val="00D67B85"/>
    <w:rsid w:val="00D740C1"/>
    <w:rsid w:val="00D76060"/>
    <w:rsid w:val="00D83569"/>
    <w:rsid w:val="00D9333D"/>
    <w:rsid w:val="00DA0F8F"/>
    <w:rsid w:val="00DD156F"/>
    <w:rsid w:val="00DD1EF7"/>
    <w:rsid w:val="00E35FE0"/>
    <w:rsid w:val="00E37D89"/>
    <w:rsid w:val="00E417FA"/>
    <w:rsid w:val="00E45E52"/>
    <w:rsid w:val="00E66B66"/>
    <w:rsid w:val="00E77843"/>
    <w:rsid w:val="00E831FE"/>
    <w:rsid w:val="00EA28FE"/>
    <w:rsid w:val="00EB0314"/>
    <w:rsid w:val="00EB6565"/>
    <w:rsid w:val="00ED5589"/>
    <w:rsid w:val="00EE19D3"/>
    <w:rsid w:val="00EF25BF"/>
    <w:rsid w:val="00F04D33"/>
    <w:rsid w:val="00F05388"/>
    <w:rsid w:val="00F17833"/>
    <w:rsid w:val="00F2518D"/>
    <w:rsid w:val="00F275D8"/>
    <w:rsid w:val="00F33300"/>
    <w:rsid w:val="00F33360"/>
    <w:rsid w:val="00F452E4"/>
    <w:rsid w:val="00F54690"/>
    <w:rsid w:val="00F561FE"/>
    <w:rsid w:val="00F60191"/>
    <w:rsid w:val="00F74964"/>
    <w:rsid w:val="00F74F2F"/>
    <w:rsid w:val="00FC1E0A"/>
    <w:rsid w:val="00FC4FDA"/>
    <w:rsid w:val="00FC5D27"/>
    <w:rsid w:val="00FD3F2E"/>
    <w:rsid w:val="00FE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0106D13-EE91-49A2-B029-86A4BDCB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8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2B0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B02B0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B02B0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table" w:styleId="a3">
    <w:name w:val="Table Grid"/>
    <w:basedOn w:val="a1"/>
    <w:uiPriority w:val="59"/>
    <w:rsid w:val="00061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6349"/>
  </w:style>
  <w:style w:type="paragraph" w:styleId="a6">
    <w:name w:val="footer"/>
    <w:basedOn w:val="a"/>
    <w:link w:val="a7"/>
    <w:uiPriority w:val="99"/>
    <w:unhideWhenUsed/>
    <w:rsid w:val="006C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6349"/>
  </w:style>
  <w:style w:type="paragraph" w:styleId="a8">
    <w:name w:val="Balloon Text"/>
    <w:basedOn w:val="a"/>
    <w:link w:val="a9"/>
    <w:uiPriority w:val="99"/>
    <w:semiHidden/>
    <w:unhideWhenUsed/>
    <w:rsid w:val="00001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01DE6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956D1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956D13"/>
    <w:rPr>
      <w:sz w:val="20"/>
      <w:szCs w:val="20"/>
    </w:rPr>
  </w:style>
  <w:style w:type="character" w:styleId="ac">
    <w:name w:val="footnote reference"/>
    <w:uiPriority w:val="99"/>
    <w:semiHidden/>
    <w:unhideWhenUsed/>
    <w:rsid w:val="00956D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  <w:divsChild>
            <w:div w:id="135438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53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1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5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  <w:divsChild>
            <w:div w:id="6188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87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0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consultantplus://offline/ref=6BFBFD417DB15454532EAF209F44EDD154C0D2387CBC038FC676E101952BB1E32F89FC19F8EDF241A9062D8D9476807F9F6CC69D2231E160T251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BFBFD417DB15454532EAF209F44EDD154C0D2387CBC038FC676E101952BB1E32F89FC19F8EDF346A3062D8D9476807F9F6CC69D2231E160T251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BFBFD417DB15454532EAF209F44EDD154C0D2387CBC038FC676E101952BB1E32F89FC19F8EDF346A3062D8D9476807F9F6CC69D2231E160T251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BFBFD417DB15454532EAF209F44EDD153C8DF347BBB038FC676E101952BB1E33D89A415FBEDEC46AF137BDCD2T251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FBFD417DB15454532EAF209F44EDD154C9DC3F78BB038FC676E101952BB1E33D89A415FBEDEC46AF137BDCD2T251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14548-7973-41A3-8757-3F0D1A944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2706</Words>
  <Characters>15430</Characters>
  <Application>Microsoft Office Word</Application>
  <DocSecurity>4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УниверсАудит</Company>
  <LinksUpToDate>false</LinksUpToDate>
  <CharactersWithSpaces>18100</CharactersWithSpaces>
  <SharedDoc>false</SharedDoc>
  <HLinks>
    <vt:vector size="30" baseType="variant">
      <vt:variant>
        <vt:i4>6357043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consultantplus://offline/ref=6BFBFD417DB15454532EAF209F44EDD154C0D2387CBC038FC676E101952BB1E32F89FC19F8EDF346A3062D8D9476807F9F6CC69D2231E160T251K</vt:lpwstr>
      </vt:variant>
      <vt:variant>
        <vt:lpwstr/>
      </vt:variant>
      <vt:variant>
        <vt:i4>6357043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consultantplus://offline/ref=6BFBFD417DB15454532EAF209F44EDD154C0D2387CBC038FC676E101952BB1E32F89FC19F8EDF346A3062D8D9476807F9F6CC69D2231E160T251K</vt:lpwstr>
      </vt:variant>
      <vt:variant>
        <vt:lpwstr/>
      </vt:variant>
      <vt:variant>
        <vt:i4>6160469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consultantplus://offline/ref=6BFBFD417DB15454532EAF209F44EDD153C8DF347BBB038FC676E101952BB1E33D89A415FBEDEC46AF137BDCD2T251K</vt:lpwstr>
      </vt:variant>
      <vt:variant>
        <vt:lpwstr/>
      </vt:variant>
      <vt:variant>
        <vt:i4>6160478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consultantplus://offline/ref=6BFBFD417DB15454532EAF209F44EDD154C9DC3F78BB038FC676E101952BB1E33D89A415FBEDEC46AF137BDCD2T251K</vt:lpwstr>
      </vt:variant>
      <vt:variant>
        <vt:lpwstr/>
      </vt:variant>
      <vt:variant>
        <vt:i4>6357055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consultantplus://offline/ref=6BFBFD417DB15454532EAF209F44EDD154C0D2387CBC038FC676E101952BB1E32F89FC19F8EDF241A9062D8D9476807F9F6CC69D2231E160T251K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Limarenko Dmitry</dc:creator>
  <cp:keywords/>
  <cp:lastModifiedBy>User</cp:lastModifiedBy>
  <cp:revision>2</cp:revision>
  <cp:lastPrinted>2022-06-01T07:01:00Z</cp:lastPrinted>
  <dcterms:created xsi:type="dcterms:W3CDTF">2026-08-21T12:10:00Z</dcterms:created>
  <dcterms:modified xsi:type="dcterms:W3CDTF">2026-08-21T12:10:00Z</dcterms:modified>
</cp:coreProperties>
</file>